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50A62" w14:textId="2E8121A0" w:rsidR="00075E10" w:rsidRDefault="00075E10" w:rsidP="00075E10">
      <w:pPr>
        <w:pStyle w:val="Sansinterligne"/>
        <w:jc w:val="both"/>
        <w:rPr>
          <w:rFonts w:ascii="Arial" w:hAnsi="Arial" w:cs="Arial"/>
          <w:b/>
          <w:bCs/>
          <w:sz w:val="28"/>
          <w:szCs w:val="28"/>
        </w:rPr>
      </w:pPr>
      <w:r w:rsidRPr="00E111F3">
        <w:rPr>
          <w:rFonts w:ascii="Arial" w:hAnsi="Arial" w:cs="Arial"/>
          <w:b/>
          <w:bCs/>
          <w:sz w:val="28"/>
          <w:szCs w:val="28"/>
        </w:rPr>
        <w:t xml:space="preserve">Bernard Le Bouyer de Fontenelle, </w:t>
      </w:r>
      <w:r w:rsidRPr="00E111F3">
        <w:rPr>
          <w:rFonts w:ascii="Arial" w:hAnsi="Arial" w:cs="Arial"/>
          <w:b/>
          <w:bCs/>
          <w:i/>
          <w:iCs/>
          <w:sz w:val="28"/>
          <w:szCs w:val="28"/>
        </w:rPr>
        <w:t>Entretiens sur la pluralité des mondes</w:t>
      </w:r>
      <w:r w:rsidRPr="00E111F3">
        <w:rPr>
          <w:rFonts w:ascii="Arial" w:hAnsi="Arial" w:cs="Arial"/>
          <w:b/>
          <w:bCs/>
          <w:sz w:val="28"/>
          <w:szCs w:val="28"/>
        </w:rPr>
        <w:t>, 1686-1687 : « </w:t>
      </w:r>
      <w:r>
        <w:rPr>
          <w:rFonts w:ascii="Arial" w:hAnsi="Arial" w:cs="Arial"/>
          <w:b/>
          <w:bCs/>
          <w:sz w:val="28"/>
          <w:szCs w:val="28"/>
        </w:rPr>
        <w:t>Second</w:t>
      </w:r>
      <w:r w:rsidRPr="00E111F3">
        <w:rPr>
          <w:rFonts w:ascii="Arial" w:hAnsi="Arial" w:cs="Arial"/>
          <w:b/>
          <w:bCs/>
          <w:sz w:val="28"/>
          <w:szCs w:val="28"/>
        </w:rPr>
        <w:t xml:space="preserve"> soir »</w:t>
      </w:r>
    </w:p>
    <w:p w14:paraId="255DE7B3" w14:textId="2AF3C5F4" w:rsidR="00075E10" w:rsidRDefault="00075E10"/>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500"/>
      </w:tblGrid>
      <w:tr w:rsidR="00075E10" w14:paraId="0EA36844" w14:textId="77777777" w:rsidTr="00EA4971">
        <w:tc>
          <w:tcPr>
            <w:tcW w:w="562" w:type="dxa"/>
          </w:tcPr>
          <w:p w14:paraId="0B644E9F" w14:textId="77777777" w:rsidR="00075E10" w:rsidRDefault="004B3EB6" w:rsidP="00075E10">
            <w:pPr>
              <w:pStyle w:val="Sansinterligne"/>
              <w:rPr>
                <w:rFonts w:ascii="Arial" w:hAnsi="Arial" w:cs="Arial"/>
                <w:sz w:val="24"/>
                <w:szCs w:val="24"/>
              </w:rPr>
            </w:pPr>
            <w:r>
              <w:rPr>
                <w:rFonts w:ascii="Arial" w:hAnsi="Arial" w:cs="Arial"/>
                <w:sz w:val="24"/>
                <w:szCs w:val="24"/>
              </w:rPr>
              <w:t>1.</w:t>
            </w:r>
          </w:p>
          <w:p w14:paraId="176E1FCC" w14:textId="77777777" w:rsidR="004B3EB6" w:rsidRDefault="004B3EB6" w:rsidP="00075E10">
            <w:pPr>
              <w:pStyle w:val="Sansinterligne"/>
              <w:rPr>
                <w:rFonts w:ascii="Arial" w:hAnsi="Arial" w:cs="Arial"/>
                <w:sz w:val="24"/>
                <w:szCs w:val="24"/>
              </w:rPr>
            </w:pPr>
          </w:p>
          <w:p w14:paraId="3AA36675" w14:textId="77777777" w:rsidR="004B3EB6" w:rsidRDefault="004B3EB6" w:rsidP="00075E10">
            <w:pPr>
              <w:pStyle w:val="Sansinterligne"/>
              <w:rPr>
                <w:rFonts w:ascii="Arial" w:hAnsi="Arial" w:cs="Arial"/>
                <w:sz w:val="24"/>
                <w:szCs w:val="24"/>
              </w:rPr>
            </w:pPr>
          </w:p>
          <w:p w14:paraId="3BFE4C06" w14:textId="77777777" w:rsidR="004B3EB6" w:rsidRDefault="004B3EB6" w:rsidP="00075E10">
            <w:pPr>
              <w:pStyle w:val="Sansinterligne"/>
              <w:rPr>
                <w:rFonts w:ascii="Arial" w:hAnsi="Arial" w:cs="Arial"/>
                <w:sz w:val="24"/>
                <w:szCs w:val="24"/>
              </w:rPr>
            </w:pPr>
          </w:p>
          <w:p w14:paraId="41DD458F" w14:textId="77777777" w:rsidR="004B3EB6" w:rsidRDefault="004B3EB6" w:rsidP="00075E10">
            <w:pPr>
              <w:pStyle w:val="Sansinterligne"/>
              <w:rPr>
                <w:rFonts w:ascii="Arial" w:hAnsi="Arial" w:cs="Arial"/>
                <w:sz w:val="24"/>
                <w:szCs w:val="24"/>
              </w:rPr>
            </w:pPr>
            <w:r>
              <w:rPr>
                <w:rFonts w:ascii="Arial" w:hAnsi="Arial" w:cs="Arial"/>
                <w:sz w:val="24"/>
                <w:szCs w:val="24"/>
              </w:rPr>
              <w:t>5.</w:t>
            </w:r>
          </w:p>
          <w:p w14:paraId="1C1CC050" w14:textId="77777777" w:rsidR="004B3EB6" w:rsidRDefault="004B3EB6" w:rsidP="00075E10">
            <w:pPr>
              <w:pStyle w:val="Sansinterligne"/>
              <w:rPr>
                <w:rFonts w:ascii="Arial" w:hAnsi="Arial" w:cs="Arial"/>
                <w:sz w:val="24"/>
                <w:szCs w:val="24"/>
              </w:rPr>
            </w:pPr>
          </w:p>
          <w:p w14:paraId="2DD07EAA" w14:textId="77777777" w:rsidR="004B3EB6" w:rsidRDefault="004B3EB6" w:rsidP="00075E10">
            <w:pPr>
              <w:pStyle w:val="Sansinterligne"/>
              <w:rPr>
                <w:rFonts w:ascii="Arial" w:hAnsi="Arial" w:cs="Arial"/>
                <w:sz w:val="24"/>
                <w:szCs w:val="24"/>
              </w:rPr>
            </w:pPr>
          </w:p>
          <w:p w14:paraId="0B524B5A" w14:textId="77777777" w:rsidR="004B3EB6" w:rsidRDefault="004B3EB6" w:rsidP="00075E10">
            <w:pPr>
              <w:pStyle w:val="Sansinterligne"/>
              <w:rPr>
                <w:rFonts w:ascii="Arial" w:hAnsi="Arial" w:cs="Arial"/>
                <w:sz w:val="24"/>
                <w:szCs w:val="24"/>
              </w:rPr>
            </w:pPr>
          </w:p>
          <w:p w14:paraId="6F42CD35" w14:textId="77777777" w:rsidR="004B3EB6" w:rsidRDefault="004B3EB6" w:rsidP="00075E10">
            <w:pPr>
              <w:pStyle w:val="Sansinterligne"/>
              <w:rPr>
                <w:rFonts w:ascii="Arial" w:hAnsi="Arial" w:cs="Arial"/>
                <w:sz w:val="24"/>
                <w:szCs w:val="24"/>
              </w:rPr>
            </w:pPr>
          </w:p>
          <w:p w14:paraId="76BAF8C0" w14:textId="77777777" w:rsidR="004B3EB6" w:rsidRDefault="004B3EB6" w:rsidP="00075E10">
            <w:pPr>
              <w:pStyle w:val="Sansinterligne"/>
              <w:rPr>
                <w:rFonts w:ascii="Arial" w:hAnsi="Arial" w:cs="Arial"/>
                <w:sz w:val="24"/>
                <w:szCs w:val="24"/>
              </w:rPr>
            </w:pPr>
            <w:r>
              <w:rPr>
                <w:rFonts w:ascii="Arial" w:hAnsi="Arial" w:cs="Arial"/>
                <w:sz w:val="24"/>
                <w:szCs w:val="24"/>
              </w:rPr>
              <w:t>10.</w:t>
            </w:r>
          </w:p>
          <w:p w14:paraId="7575577D" w14:textId="77777777" w:rsidR="004B3EB6" w:rsidRDefault="004B3EB6" w:rsidP="00075E10">
            <w:pPr>
              <w:pStyle w:val="Sansinterligne"/>
              <w:rPr>
                <w:rFonts w:ascii="Arial" w:hAnsi="Arial" w:cs="Arial"/>
                <w:sz w:val="24"/>
                <w:szCs w:val="24"/>
              </w:rPr>
            </w:pPr>
          </w:p>
          <w:p w14:paraId="6B03C23C" w14:textId="77777777" w:rsidR="004B3EB6" w:rsidRDefault="004B3EB6" w:rsidP="00075E10">
            <w:pPr>
              <w:pStyle w:val="Sansinterligne"/>
              <w:rPr>
                <w:rFonts w:ascii="Arial" w:hAnsi="Arial" w:cs="Arial"/>
                <w:sz w:val="24"/>
                <w:szCs w:val="24"/>
              </w:rPr>
            </w:pPr>
          </w:p>
          <w:p w14:paraId="3BAFBA94" w14:textId="77777777" w:rsidR="004B3EB6" w:rsidRDefault="004B3EB6" w:rsidP="00075E10">
            <w:pPr>
              <w:pStyle w:val="Sansinterligne"/>
              <w:rPr>
                <w:rFonts w:ascii="Arial" w:hAnsi="Arial" w:cs="Arial"/>
                <w:sz w:val="24"/>
                <w:szCs w:val="24"/>
              </w:rPr>
            </w:pPr>
          </w:p>
          <w:p w14:paraId="08554AF1" w14:textId="77777777" w:rsidR="004B3EB6" w:rsidRDefault="004B3EB6" w:rsidP="00075E10">
            <w:pPr>
              <w:pStyle w:val="Sansinterligne"/>
              <w:rPr>
                <w:rFonts w:ascii="Arial" w:hAnsi="Arial" w:cs="Arial"/>
                <w:sz w:val="24"/>
                <w:szCs w:val="24"/>
              </w:rPr>
            </w:pPr>
          </w:p>
          <w:p w14:paraId="5A8BEC3B" w14:textId="77777777" w:rsidR="004B3EB6" w:rsidRDefault="004B3EB6" w:rsidP="00075E10">
            <w:pPr>
              <w:pStyle w:val="Sansinterligne"/>
              <w:rPr>
                <w:rFonts w:ascii="Arial" w:hAnsi="Arial" w:cs="Arial"/>
                <w:sz w:val="24"/>
                <w:szCs w:val="24"/>
              </w:rPr>
            </w:pPr>
            <w:r>
              <w:rPr>
                <w:rFonts w:ascii="Arial" w:hAnsi="Arial" w:cs="Arial"/>
                <w:sz w:val="24"/>
                <w:szCs w:val="24"/>
              </w:rPr>
              <w:t>15.</w:t>
            </w:r>
          </w:p>
          <w:p w14:paraId="2345A8E1" w14:textId="77777777" w:rsidR="004B3EB6" w:rsidRDefault="004B3EB6" w:rsidP="00075E10">
            <w:pPr>
              <w:pStyle w:val="Sansinterligne"/>
              <w:rPr>
                <w:rFonts w:ascii="Arial" w:hAnsi="Arial" w:cs="Arial"/>
                <w:sz w:val="24"/>
                <w:szCs w:val="24"/>
              </w:rPr>
            </w:pPr>
          </w:p>
          <w:p w14:paraId="59302CC0" w14:textId="77777777" w:rsidR="004B3EB6" w:rsidRDefault="004B3EB6" w:rsidP="00075E10">
            <w:pPr>
              <w:pStyle w:val="Sansinterligne"/>
              <w:rPr>
                <w:rFonts w:ascii="Arial" w:hAnsi="Arial" w:cs="Arial"/>
                <w:sz w:val="24"/>
                <w:szCs w:val="24"/>
              </w:rPr>
            </w:pPr>
          </w:p>
          <w:p w14:paraId="1338F560" w14:textId="77777777" w:rsidR="004B3EB6" w:rsidRDefault="004B3EB6" w:rsidP="00075E10">
            <w:pPr>
              <w:pStyle w:val="Sansinterligne"/>
              <w:rPr>
                <w:rFonts w:ascii="Arial" w:hAnsi="Arial" w:cs="Arial"/>
                <w:sz w:val="24"/>
                <w:szCs w:val="24"/>
              </w:rPr>
            </w:pPr>
          </w:p>
          <w:p w14:paraId="682DB09B" w14:textId="77777777" w:rsidR="004B3EB6" w:rsidRDefault="004B3EB6" w:rsidP="00075E10">
            <w:pPr>
              <w:pStyle w:val="Sansinterligne"/>
              <w:rPr>
                <w:rFonts w:ascii="Arial" w:hAnsi="Arial" w:cs="Arial"/>
                <w:sz w:val="24"/>
                <w:szCs w:val="24"/>
              </w:rPr>
            </w:pPr>
          </w:p>
          <w:p w14:paraId="63206762" w14:textId="77777777" w:rsidR="004B3EB6" w:rsidRDefault="004B3EB6" w:rsidP="00075E10">
            <w:pPr>
              <w:pStyle w:val="Sansinterligne"/>
              <w:rPr>
                <w:rFonts w:ascii="Arial" w:hAnsi="Arial" w:cs="Arial"/>
                <w:sz w:val="24"/>
                <w:szCs w:val="24"/>
              </w:rPr>
            </w:pPr>
            <w:r>
              <w:rPr>
                <w:rFonts w:ascii="Arial" w:hAnsi="Arial" w:cs="Arial"/>
                <w:sz w:val="24"/>
                <w:szCs w:val="24"/>
              </w:rPr>
              <w:t>20.</w:t>
            </w:r>
          </w:p>
          <w:p w14:paraId="2731FF38" w14:textId="77777777" w:rsidR="004B3EB6" w:rsidRDefault="004B3EB6" w:rsidP="00075E10">
            <w:pPr>
              <w:pStyle w:val="Sansinterligne"/>
              <w:rPr>
                <w:rFonts w:ascii="Arial" w:hAnsi="Arial" w:cs="Arial"/>
                <w:sz w:val="24"/>
                <w:szCs w:val="24"/>
              </w:rPr>
            </w:pPr>
          </w:p>
          <w:p w14:paraId="0892249D" w14:textId="77777777" w:rsidR="004B3EB6" w:rsidRDefault="004B3EB6" w:rsidP="00075E10">
            <w:pPr>
              <w:pStyle w:val="Sansinterligne"/>
              <w:rPr>
                <w:rFonts w:ascii="Arial" w:hAnsi="Arial" w:cs="Arial"/>
                <w:sz w:val="24"/>
                <w:szCs w:val="24"/>
              </w:rPr>
            </w:pPr>
          </w:p>
          <w:p w14:paraId="5349087C" w14:textId="77777777" w:rsidR="004B3EB6" w:rsidRDefault="004B3EB6" w:rsidP="00075E10">
            <w:pPr>
              <w:pStyle w:val="Sansinterligne"/>
              <w:rPr>
                <w:rFonts w:ascii="Arial" w:hAnsi="Arial" w:cs="Arial"/>
                <w:sz w:val="24"/>
                <w:szCs w:val="24"/>
              </w:rPr>
            </w:pPr>
          </w:p>
          <w:p w14:paraId="6926FD60" w14:textId="77777777" w:rsidR="004B3EB6" w:rsidRDefault="004B3EB6" w:rsidP="00075E10">
            <w:pPr>
              <w:pStyle w:val="Sansinterligne"/>
              <w:rPr>
                <w:rFonts w:ascii="Arial" w:hAnsi="Arial" w:cs="Arial"/>
                <w:sz w:val="24"/>
                <w:szCs w:val="24"/>
              </w:rPr>
            </w:pPr>
          </w:p>
          <w:p w14:paraId="58A60F99" w14:textId="77777777" w:rsidR="004B3EB6" w:rsidRDefault="004B3EB6" w:rsidP="00075E10">
            <w:pPr>
              <w:pStyle w:val="Sansinterligne"/>
              <w:rPr>
                <w:rFonts w:ascii="Arial" w:hAnsi="Arial" w:cs="Arial"/>
                <w:sz w:val="24"/>
                <w:szCs w:val="24"/>
              </w:rPr>
            </w:pPr>
            <w:r>
              <w:rPr>
                <w:rFonts w:ascii="Arial" w:hAnsi="Arial" w:cs="Arial"/>
                <w:sz w:val="24"/>
                <w:szCs w:val="24"/>
              </w:rPr>
              <w:t>25.</w:t>
            </w:r>
          </w:p>
          <w:p w14:paraId="2B93CD7A" w14:textId="77777777" w:rsidR="004B3EB6" w:rsidRDefault="004B3EB6" w:rsidP="00075E10">
            <w:pPr>
              <w:pStyle w:val="Sansinterligne"/>
              <w:rPr>
                <w:rFonts w:ascii="Arial" w:hAnsi="Arial" w:cs="Arial"/>
                <w:sz w:val="24"/>
                <w:szCs w:val="24"/>
              </w:rPr>
            </w:pPr>
          </w:p>
          <w:p w14:paraId="59D0E839" w14:textId="77777777" w:rsidR="004B3EB6" w:rsidRDefault="004B3EB6" w:rsidP="00075E10">
            <w:pPr>
              <w:pStyle w:val="Sansinterligne"/>
              <w:rPr>
                <w:rFonts w:ascii="Arial" w:hAnsi="Arial" w:cs="Arial"/>
                <w:sz w:val="24"/>
                <w:szCs w:val="24"/>
              </w:rPr>
            </w:pPr>
          </w:p>
          <w:p w14:paraId="7B85550E" w14:textId="77777777" w:rsidR="004B3EB6" w:rsidRDefault="004B3EB6" w:rsidP="00075E10">
            <w:pPr>
              <w:pStyle w:val="Sansinterligne"/>
              <w:rPr>
                <w:rFonts w:ascii="Arial" w:hAnsi="Arial" w:cs="Arial"/>
                <w:sz w:val="24"/>
                <w:szCs w:val="24"/>
              </w:rPr>
            </w:pPr>
          </w:p>
          <w:p w14:paraId="0513AB1D" w14:textId="77777777" w:rsidR="004B3EB6" w:rsidRDefault="004B3EB6" w:rsidP="00075E10">
            <w:pPr>
              <w:pStyle w:val="Sansinterligne"/>
              <w:rPr>
                <w:rFonts w:ascii="Arial" w:hAnsi="Arial" w:cs="Arial"/>
                <w:sz w:val="24"/>
                <w:szCs w:val="24"/>
              </w:rPr>
            </w:pPr>
          </w:p>
          <w:p w14:paraId="7195EEE9" w14:textId="77777777" w:rsidR="004B3EB6" w:rsidRDefault="004B3EB6" w:rsidP="00075E10">
            <w:pPr>
              <w:pStyle w:val="Sansinterligne"/>
              <w:rPr>
                <w:rFonts w:ascii="Arial" w:hAnsi="Arial" w:cs="Arial"/>
                <w:sz w:val="24"/>
                <w:szCs w:val="24"/>
              </w:rPr>
            </w:pPr>
            <w:r>
              <w:rPr>
                <w:rFonts w:ascii="Arial" w:hAnsi="Arial" w:cs="Arial"/>
                <w:sz w:val="24"/>
                <w:szCs w:val="24"/>
              </w:rPr>
              <w:t>30.</w:t>
            </w:r>
          </w:p>
          <w:p w14:paraId="08CDC172" w14:textId="77777777" w:rsidR="004B3EB6" w:rsidRDefault="004B3EB6" w:rsidP="00075E10">
            <w:pPr>
              <w:pStyle w:val="Sansinterligne"/>
              <w:rPr>
                <w:rFonts w:ascii="Arial" w:hAnsi="Arial" w:cs="Arial"/>
                <w:sz w:val="24"/>
                <w:szCs w:val="24"/>
              </w:rPr>
            </w:pPr>
          </w:p>
          <w:p w14:paraId="31D6C0B3" w14:textId="77777777" w:rsidR="004B3EB6" w:rsidRDefault="004B3EB6" w:rsidP="00075E10">
            <w:pPr>
              <w:pStyle w:val="Sansinterligne"/>
              <w:rPr>
                <w:rFonts w:ascii="Arial" w:hAnsi="Arial" w:cs="Arial"/>
                <w:sz w:val="24"/>
                <w:szCs w:val="24"/>
              </w:rPr>
            </w:pPr>
          </w:p>
          <w:p w14:paraId="45C4DD21" w14:textId="77777777" w:rsidR="004B3EB6" w:rsidRDefault="004B3EB6" w:rsidP="00075E10">
            <w:pPr>
              <w:pStyle w:val="Sansinterligne"/>
              <w:rPr>
                <w:rFonts w:ascii="Arial" w:hAnsi="Arial" w:cs="Arial"/>
                <w:sz w:val="24"/>
                <w:szCs w:val="24"/>
              </w:rPr>
            </w:pPr>
          </w:p>
          <w:p w14:paraId="13E218D3" w14:textId="77777777" w:rsidR="004B3EB6" w:rsidRDefault="004B3EB6" w:rsidP="00075E10">
            <w:pPr>
              <w:pStyle w:val="Sansinterligne"/>
              <w:rPr>
                <w:rFonts w:ascii="Arial" w:hAnsi="Arial" w:cs="Arial"/>
                <w:sz w:val="24"/>
                <w:szCs w:val="24"/>
              </w:rPr>
            </w:pPr>
          </w:p>
          <w:p w14:paraId="0ECC2CC8" w14:textId="77777777" w:rsidR="004B3EB6" w:rsidRDefault="004B3EB6" w:rsidP="00075E10">
            <w:pPr>
              <w:pStyle w:val="Sansinterligne"/>
              <w:rPr>
                <w:rFonts w:ascii="Arial" w:hAnsi="Arial" w:cs="Arial"/>
                <w:sz w:val="24"/>
                <w:szCs w:val="24"/>
              </w:rPr>
            </w:pPr>
            <w:r>
              <w:rPr>
                <w:rFonts w:ascii="Arial" w:hAnsi="Arial" w:cs="Arial"/>
                <w:sz w:val="24"/>
                <w:szCs w:val="24"/>
              </w:rPr>
              <w:t>35.</w:t>
            </w:r>
          </w:p>
          <w:p w14:paraId="7C94A127" w14:textId="77777777" w:rsidR="004B3EB6" w:rsidRDefault="004B3EB6" w:rsidP="00075E10">
            <w:pPr>
              <w:pStyle w:val="Sansinterligne"/>
              <w:rPr>
                <w:rFonts w:ascii="Arial" w:hAnsi="Arial" w:cs="Arial"/>
                <w:sz w:val="24"/>
                <w:szCs w:val="24"/>
              </w:rPr>
            </w:pPr>
          </w:p>
          <w:p w14:paraId="65066C8A" w14:textId="77777777" w:rsidR="004B3EB6" w:rsidRDefault="004B3EB6" w:rsidP="00075E10">
            <w:pPr>
              <w:pStyle w:val="Sansinterligne"/>
              <w:rPr>
                <w:rFonts w:ascii="Arial" w:hAnsi="Arial" w:cs="Arial"/>
                <w:sz w:val="24"/>
                <w:szCs w:val="24"/>
              </w:rPr>
            </w:pPr>
          </w:p>
          <w:p w14:paraId="1658E04D" w14:textId="77777777" w:rsidR="004B3EB6" w:rsidRDefault="004B3EB6" w:rsidP="00075E10">
            <w:pPr>
              <w:pStyle w:val="Sansinterligne"/>
              <w:rPr>
                <w:rFonts w:ascii="Arial" w:hAnsi="Arial" w:cs="Arial"/>
                <w:sz w:val="24"/>
                <w:szCs w:val="24"/>
              </w:rPr>
            </w:pPr>
          </w:p>
          <w:p w14:paraId="5738BE65" w14:textId="77777777" w:rsidR="004B3EB6" w:rsidRDefault="004B3EB6" w:rsidP="00075E10">
            <w:pPr>
              <w:pStyle w:val="Sansinterligne"/>
              <w:rPr>
                <w:rFonts w:ascii="Arial" w:hAnsi="Arial" w:cs="Arial"/>
                <w:sz w:val="24"/>
                <w:szCs w:val="24"/>
              </w:rPr>
            </w:pPr>
          </w:p>
          <w:p w14:paraId="435B7535" w14:textId="77777777" w:rsidR="004B3EB6" w:rsidRDefault="004B3EB6" w:rsidP="00075E10">
            <w:pPr>
              <w:pStyle w:val="Sansinterligne"/>
              <w:rPr>
                <w:rFonts w:ascii="Arial" w:hAnsi="Arial" w:cs="Arial"/>
                <w:sz w:val="24"/>
                <w:szCs w:val="24"/>
              </w:rPr>
            </w:pPr>
            <w:r>
              <w:rPr>
                <w:rFonts w:ascii="Arial" w:hAnsi="Arial" w:cs="Arial"/>
                <w:sz w:val="24"/>
                <w:szCs w:val="24"/>
              </w:rPr>
              <w:t>40.</w:t>
            </w:r>
          </w:p>
          <w:p w14:paraId="33479A73" w14:textId="2E5C407C" w:rsidR="004B3EB6" w:rsidRDefault="004B3EB6" w:rsidP="00075E10">
            <w:pPr>
              <w:pStyle w:val="Sansinterligne"/>
              <w:rPr>
                <w:rFonts w:ascii="Arial" w:hAnsi="Arial" w:cs="Arial"/>
                <w:sz w:val="24"/>
                <w:szCs w:val="24"/>
              </w:rPr>
            </w:pPr>
          </w:p>
          <w:p w14:paraId="2567F472" w14:textId="6610F303" w:rsidR="004B3EB6" w:rsidRDefault="004B3EB6" w:rsidP="00075E10">
            <w:pPr>
              <w:pStyle w:val="Sansinterligne"/>
              <w:rPr>
                <w:rFonts w:ascii="Arial" w:hAnsi="Arial" w:cs="Arial"/>
                <w:sz w:val="24"/>
                <w:szCs w:val="24"/>
              </w:rPr>
            </w:pPr>
          </w:p>
        </w:tc>
        <w:tc>
          <w:tcPr>
            <w:tcW w:w="8500" w:type="dxa"/>
          </w:tcPr>
          <w:p w14:paraId="2B674ED5" w14:textId="77777777" w:rsidR="004B3EB6" w:rsidRPr="00075E10" w:rsidRDefault="004B3EB6" w:rsidP="004B3EB6">
            <w:pPr>
              <w:pStyle w:val="Sansinterligne"/>
              <w:ind w:firstLine="708"/>
              <w:jc w:val="both"/>
              <w:rPr>
                <w:rFonts w:ascii="Arial" w:hAnsi="Arial" w:cs="Arial"/>
                <w:sz w:val="24"/>
                <w:szCs w:val="24"/>
              </w:rPr>
            </w:pPr>
            <w:r w:rsidRPr="00075E10">
              <w:rPr>
                <w:rFonts w:ascii="Arial" w:hAnsi="Arial" w:cs="Arial"/>
                <w:sz w:val="24"/>
                <w:szCs w:val="24"/>
              </w:rPr>
              <w:t>Quelles sortes de gens seraient-ce donc ? reprit la Marquise avec un air d’impatience. De</w:t>
            </w:r>
            <w:r>
              <w:rPr>
                <w:sz w:val="21"/>
                <w:szCs w:val="21"/>
              </w:rPr>
              <w:t xml:space="preserve"> </w:t>
            </w:r>
            <w:r w:rsidRPr="00075E10">
              <w:rPr>
                <w:rFonts w:ascii="Arial" w:hAnsi="Arial" w:cs="Arial"/>
                <w:sz w:val="24"/>
                <w:szCs w:val="24"/>
              </w:rPr>
              <w:t>bonne foi, Madame, répliquai-je, je n’en sais rien. S’il se pouvait faire que nous eussions de la raison, et que nous ne fussions pourtant pas hommes, et si d’ailleurs nous habitions la lune, nous imaginerions-nous bien qu’il y eût ici-bas cette espèce bizarre de créatures qu’on appelle le genre humain ? Pourrions-nous bien nous figurer quelque chose qui eût des passions si folles, et des réflexions si sages ; une durée si courte, et des vues si longues, tant de science sur des choses presque inutiles, et tant d’ignorance sur les plus importantes ; tant d’ardeur pour la liberté, et tant d’inclination à la servitude ; une si forte envie d’être heureux, et une si grande incapacité de l’être ? Il faudr</w:t>
            </w:r>
            <w:r>
              <w:rPr>
                <w:rFonts w:ascii="Arial" w:hAnsi="Arial" w:cs="Arial"/>
                <w:sz w:val="24"/>
                <w:szCs w:val="24"/>
              </w:rPr>
              <w:t>ai</w:t>
            </w:r>
            <w:r w:rsidRPr="00075E10">
              <w:rPr>
                <w:rFonts w:ascii="Arial" w:hAnsi="Arial" w:cs="Arial"/>
                <w:sz w:val="24"/>
                <w:szCs w:val="24"/>
              </w:rPr>
              <w:t>t que les gens de la lune eussent bien de l’esprit, s’ils devin</w:t>
            </w:r>
            <w:r>
              <w:rPr>
                <w:rFonts w:ascii="Arial" w:hAnsi="Arial" w:cs="Arial"/>
                <w:sz w:val="24"/>
                <w:szCs w:val="24"/>
              </w:rPr>
              <w:t>a</w:t>
            </w:r>
            <w:r w:rsidRPr="00075E10">
              <w:rPr>
                <w:rFonts w:ascii="Arial" w:hAnsi="Arial" w:cs="Arial"/>
                <w:sz w:val="24"/>
                <w:szCs w:val="24"/>
              </w:rPr>
              <w:t>ient tout cela. Nous nous voyons incessamment nous</w:t>
            </w:r>
            <w:r>
              <w:rPr>
                <w:rFonts w:ascii="Arial" w:hAnsi="Arial" w:cs="Arial"/>
                <w:sz w:val="24"/>
                <w:szCs w:val="24"/>
              </w:rPr>
              <w:t>-</w:t>
            </w:r>
            <w:r w:rsidRPr="00075E10">
              <w:rPr>
                <w:rFonts w:ascii="Arial" w:hAnsi="Arial" w:cs="Arial"/>
                <w:sz w:val="24"/>
                <w:szCs w:val="24"/>
              </w:rPr>
              <w:t>mêmes, et nous en sommes encore à deviner comment nous sommes faits. On a été réduit à dire que les dieux ét</w:t>
            </w:r>
            <w:r>
              <w:rPr>
                <w:rFonts w:ascii="Arial" w:hAnsi="Arial" w:cs="Arial"/>
                <w:sz w:val="24"/>
                <w:szCs w:val="24"/>
              </w:rPr>
              <w:t>a</w:t>
            </w:r>
            <w:r w:rsidRPr="00075E10">
              <w:rPr>
                <w:rFonts w:ascii="Arial" w:hAnsi="Arial" w:cs="Arial"/>
                <w:sz w:val="24"/>
                <w:szCs w:val="24"/>
              </w:rPr>
              <w:t>ient ivres de nectar lorsqu’ils firent les hommes, et que, quand ils vinrent à regarder leur ouvrage de sang-froid, ils ne purent s’empêcher d’en rire. Nous voilà donc bien en sûreté du côté des gens de la lune, dit la Marquise, ils ne nous devineront pas ; mais je voudr</w:t>
            </w:r>
            <w:r>
              <w:rPr>
                <w:rFonts w:ascii="Arial" w:hAnsi="Arial" w:cs="Arial"/>
                <w:sz w:val="24"/>
                <w:szCs w:val="24"/>
              </w:rPr>
              <w:t>a</w:t>
            </w:r>
            <w:r w:rsidRPr="00075E10">
              <w:rPr>
                <w:rFonts w:ascii="Arial" w:hAnsi="Arial" w:cs="Arial"/>
                <w:sz w:val="24"/>
                <w:szCs w:val="24"/>
              </w:rPr>
              <w:t>is que nous les pussions deviner ; car en vérité cela inquiète, de savoir qu’ils sont là-haut, dans cette lune que nous voyons, et de ne pouvoir pas se figurer comment ils sont faits. Et pourquoi, répondis-je, n’avez-vous point d’inquiétude sur les habitants de cette grande terre australe qui nous est encore entièrement inconnue ? Nous sommes portés, eux et nous, sur un même vaisseau, dont ils occupent la proue et nous la poupe. Vous voyez que de la poupe à la proue il n’y a aucune communication, et qu’à un bout du navire on ne sait point quelles gens sont à l’autre, ni ce qu’ils y font ; et vous voudriez savoir ce qui se passe dans la lune, dans cet autre vaisseau qui flotte loin de nous par les cieux !</w:t>
            </w:r>
          </w:p>
          <w:p w14:paraId="201988D7" w14:textId="3D6D7381" w:rsidR="00075E10" w:rsidRDefault="004B3EB6" w:rsidP="004B3EB6">
            <w:pPr>
              <w:pStyle w:val="Sansinterligne"/>
              <w:ind w:firstLine="708"/>
              <w:jc w:val="both"/>
              <w:rPr>
                <w:rFonts w:ascii="Arial" w:hAnsi="Arial" w:cs="Arial"/>
                <w:sz w:val="24"/>
                <w:szCs w:val="24"/>
              </w:rPr>
            </w:pPr>
            <w:r w:rsidRPr="00075E10">
              <w:rPr>
                <w:rFonts w:ascii="Arial" w:hAnsi="Arial" w:cs="Arial"/>
                <w:sz w:val="24"/>
                <w:szCs w:val="24"/>
              </w:rPr>
              <w:t>Oh ! reprit-elle, je compte les habitants de la terre australe pour connus, parce qu’assurément ils doivent nous ressembler beaucoup, et qu’enfin on les connaîtra quand on voudra se donner la peine de les aller voir ; ils demeureront toujours là, et ne nous échapperont pas ; mais ces gens de la lune, on ne les connaîtra jamais, cela est désespérant. Si je vous répond</w:t>
            </w:r>
            <w:r>
              <w:rPr>
                <w:rFonts w:ascii="Arial" w:hAnsi="Arial" w:cs="Arial"/>
                <w:sz w:val="24"/>
                <w:szCs w:val="24"/>
              </w:rPr>
              <w:t>a</w:t>
            </w:r>
            <w:r w:rsidRPr="00075E10">
              <w:rPr>
                <w:rFonts w:ascii="Arial" w:hAnsi="Arial" w:cs="Arial"/>
                <w:sz w:val="24"/>
                <w:szCs w:val="24"/>
              </w:rPr>
              <w:t>is sérieusement, répliquai-je, qu’on ne sait ce qui arrivera, vous vous moqueriez de moi, et je le mériter</w:t>
            </w:r>
            <w:r>
              <w:rPr>
                <w:rFonts w:ascii="Arial" w:hAnsi="Arial" w:cs="Arial"/>
                <w:sz w:val="24"/>
                <w:szCs w:val="24"/>
              </w:rPr>
              <w:t>a</w:t>
            </w:r>
            <w:r w:rsidRPr="00075E10">
              <w:rPr>
                <w:rFonts w:ascii="Arial" w:hAnsi="Arial" w:cs="Arial"/>
                <w:sz w:val="24"/>
                <w:szCs w:val="24"/>
              </w:rPr>
              <w:t>is sans doute. Cependant je me défendr</w:t>
            </w:r>
            <w:r>
              <w:rPr>
                <w:rFonts w:ascii="Arial" w:hAnsi="Arial" w:cs="Arial"/>
                <w:sz w:val="24"/>
                <w:szCs w:val="24"/>
              </w:rPr>
              <w:t>a</w:t>
            </w:r>
            <w:r w:rsidRPr="00075E10">
              <w:rPr>
                <w:rFonts w:ascii="Arial" w:hAnsi="Arial" w:cs="Arial"/>
                <w:sz w:val="24"/>
                <w:szCs w:val="24"/>
              </w:rPr>
              <w:t>is assez bien, si je voulais. J’ai une pensée très</w:t>
            </w:r>
            <w:r>
              <w:rPr>
                <w:rFonts w:ascii="Arial" w:hAnsi="Arial" w:cs="Arial"/>
                <w:sz w:val="24"/>
                <w:szCs w:val="24"/>
              </w:rPr>
              <w:t xml:space="preserve"> </w:t>
            </w:r>
            <w:r w:rsidRPr="00075E10">
              <w:rPr>
                <w:rFonts w:ascii="Arial" w:hAnsi="Arial" w:cs="Arial"/>
                <w:sz w:val="24"/>
                <w:szCs w:val="24"/>
              </w:rPr>
              <w:t>ridicule, qui a un air de vraisemblance qui me surprend ; je ne sais où elle peut l’avoir pris, étant aussi impertinente qu’elle est. Je gage que je vais vous réduire à avouer, contre toute raison, qu’il pourra y avoir un jour du commerce entre la terre et la lune.</w:t>
            </w:r>
            <w:r>
              <w:rPr>
                <w:rFonts w:ascii="Arial" w:hAnsi="Arial" w:cs="Arial"/>
                <w:sz w:val="24"/>
                <w:szCs w:val="24"/>
              </w:rPr>
              <w:t xml:space="preserve"> </w:t>
            </w:r>
            <w:r w:rsidRPr="00075E10">
              <w:rPr>
                <w:rFonts w:ascii="Arial" w:hAnsi="Arial" w:cs="Arial"/>
                <w:color w:val="202122"/>
                <w:sz w:val="24"/>
                <w:szCs w:val="24"/>
                <w:shd w:val="clear" w:color="auto" w:fill="FFFFFF"/>
              </w:rPr>
              <w:t>Remettez-vous dans l’esprit l’état où était l’Amérique avant qu’elle eût été découverte par Christophe Colomb. Ses habitants vivaient dans une ignorance extrême. Loin de connaître les sciences, ils ne connaissaient pas les arts les plus simples et les plus nécessaires. Ils allaient nus, ils n’av</w:t>
            </w:r>
            <w:r w:rsidR="0012152D">
              <w:rPr>
                <w:rFonts w:ascii="Arial" w:hAnsi="Arial" w:cs="Arial"/>
                <w:color w:val="202122"/>
                <w:sz w:val="24"/>
                <w:szCs w:val="24"/>
                <w:shd w:val="clear" w:color="auto" w:fill="FFFFFF"/>
              </w:rPr>
              <w:t>a</w:t>
            </w:r>
            <w:r w:rsidRPr="00075E10">
              <w:rPr>
                <w:rFonts w:ascii="Arial" w:hAnsi="Arial" w:cs="Arial"/>
                <w:color w:val="202122"/>
                <w:sz w:val="24"/>
                <w:szCs w:val="24"/>
                <w:shd w:val="clear" w:color="auto" w:fill="FFFFFF"/>
              </w:rPr>
              <w:t>ient point d’autres armes que l’arc, ils n’av</w:t>
            </w:r>
            <w:r w:rsidR="0012152D">
              <w:rPr>
                <w:rFonts w:ascii="Arial" w:hAnsi="Arial" w:cs="Arial"/>
                <w:color w:val="202122"/>
                <w:sz w:val="24"/>
                <w:szCs w:val="24"/>
                <w:shd w:val="clear" w:color="auto" w:fill="FFFFFF"/>
              </w:rPr>
              <w:t>a</w:t>
            </w:r>
            <w:r w:rsidRPr="00075E10">
              <w:rPr>
                <w:rFonts w:ascii="Arial" w:hAnsi="Arial" w:cs="Arial"/>
                <w:color w:val="202122"/>
                <w:sz w:val="24"/>
                <w:szCs w:val="24"/>
                <w:shd w:val="clear" w:color="auto" w:fill="FFFFFF"/>
              </w:rPr>
              <w:t>ient jamais conçu que des hommes pussent être portés par des animaux ; ils regardaient la mer comme un grand espace défendu aux hommes, qui se joignait au ciel, et au-delà duquel il n’y avait rien. </w:t>
            </w:r>
          </w:p>
        </w:tc>
      </w:tr>
    </w:tbl>
    <w:p w14:paraId="6118467A" w14:textId="77777777" w:rsidR="00075E10" w:rsidRPr="00075E10" w:rsidRDefault="00075E10" w:rsidP="004B3EB6">
      <w:pPr>
        <w:pStyle w:val="Sansinterligne"/>
        <w:rPr>
          <w:rFonts w:ascii="Arial" w:hAnsi="Arial" w:cs="Arial"/>
          <w:sz w:val="24"/>
          <w:szCs w:val="24"/>
        </w:rPr>
      </w:pPr>
    </w:p>
    <w:sectPr w:rsidR="00075E10" w:rsidRPr="00075E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E10"/>
    <w:rsid w:val="00075E10"/>
    <w:rsid w:val="0012152D"/>
    <w:rsid w:val="004B3EB6"/>
    <w:rsid w:val="008579C5"/>
    <w:rsid w:val="00BE75DC"/>
    <w:rsid w:val="00EA497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C57DC"/>
  <w15:chartTrackingRefBased/>
  <w15:docId w15:val="{EA87F5D1-0EFF-4BB9-A0F5-4939910C0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075E10"/>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Sansinterligne">
    <w:name w:val="No Spacing"/>
    <w:uiPriority w:val="1"/>
    <w:qFormat/>
    <w:rsid w:val="00075E10"/>
    <w:pPr>
      <w:spacing w:after="0" w:line="240" w:lineRule="auto"/>
    </w:pPr>
  </w:style>
  <w:style w:type="table" w:styleId="Grilledutableau">
    <w:name w:val="Table Grid"/>
    <w:basedOn w:val="TableauNormal"/>
    <w:uiPriority w:val="39"/>
    <w:rsid w:val="00075E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151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547</Words>
  <Characters>3009</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ghislaine cotentin</dc:creator>
  <cp:keywords/>
  <dc:description/>
  <cp:lastModifiedBy>ghislaine cotentin</cp:lastModifiedBy>
  <cp:revision>2</cp:revision>
  <dcterms:created xsi:type="dcterms:W3CDTF">2025-08-21T09:54:00Z</dcterms:created>
  <dcterms:modified xsi:type="dcterms:W3CDTF">2025-08-22T13:35:00Z</dcterms:modified>
</cp:coreProperties>
</file>