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4E14" w14:textId="6CA13FAB" w:rsidR="00965616" w:rsidRPr="00965616" w:rsidRDefault="00965616" w:rsidP="00965616">
      <w:pPr>
        <w:pStyle w:val="Sansinterligne"/>
        <w:rPr>
          <w:rFonts w:ascii="Arial" w:hAnsi="Arial" w:cs="Arial"/>
          <w:b/>
          <w:bCs/>
          <w:sz w:val="28"/>
          <w:szCs w:val="28"/>
        </w:rPr>
      </w:pPr>
    </w:p>
    <w:p w14:paraId="01148773" w14:textId="0B9CF1DD" w:rsidR="00965616" w:rsidRPr="00965616" w:rsidRDefault="00965616" w:rsidP="00965616">
      <w:pPr>
        <w:pStyle w:val="Sansinterligne"/>
        <w:rPr>
          <w:rFonts w:ascii="Arial" w:hAnsi="Arial" w:cs="Arial"/>
          <w:b/>
          <w:bCs/>
          <w:sz w:val="28"/>
          <w:szCs w:val="28"/>
        </w:rPr>
      </w:pPr>
    </w:p>
    <w:p w14:paraId="1EF76FC6" w14:textId="302ACA5C" w:rsidR="00965616" w:rsidRDefault="00965616" w:rsidP="00DA2BBF">
      <w:pPr>
        <w:pStyle w:val="Sansinterligne"/>
        <w:rPr>
          <w:rFonts w:ascii="Arial" w:hAnsi="Arial" w:cs="Arial"/>
          <w:b/>
          <w:bCs/>
          <w:sz w:val="28"/>
          <w:szCs w:val="28"/>
        </w:rPr>
      </w:pPr>
      <w:r w:rsidRPr="00965616">
        <w:rPr>
          <w:rFonts w:ascii="Arial" w:hAnsi="Arial" w:cs="Arial"/>
          <w:b/>
          <w:bCs/>
          <w:sz w:val="28"/>
          <w:szCs w:val="28"/>
        </w:rPr>
        <w:t xml:space="preserve">Françoise de Graffigny, </w:t>
      </w:r>
      <w:r w:rsidRPr="00965616">
        <w:rPr>
          <w:rFonts w:ascii="Arial" w:hAnsi="Arial" w:cs="Arial"/>
          <w:b/>
          <w:bCs/>
          <w:i/>
          <w:iCs/>
          <w:sz w:val="28"/>
          <w:szCs w:val="28"/>
        </w:rPr>
        <w:t>Lettres d’une Péruvienne</w:t>
      </w:r>
      <w:r w:rsidRPr="00965616">
        <w:rPr>
          <w:rFonts w:ascii="Arial" w:hAnsi="Arial" w:cs="Arial"/>
          <w:b/>
          <w:bCs/>
          <w:sz w:val="28"/>
          <w:szCs w:val="28"/>
        </w:rPr>
        <w:t>, 1747-1752 : lettre XX</w:t>
      </w:r>
    </w:p>
    <w:p w14:paraId="74A20901" w14:textId="2201958B" w:rsidR="00965616" w:rsidRDefault="00965616" w:rsidP="00DA2BBF">
      <w:pPr>
        <w:pStyle w:val="Sansinterligne"/>
        <w:rPr>
          <w:rFonts w:ascii="Arial" w:hAnsi="Arial"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C03377" w14:paraId="29A79232" w14:textId="77777777" w:rsidTr="00DA2BBF">
        <w:tc>
          <w:tcPr>
            <w:tcW w:w="562" w:type="dxa"/>
          </w:tcPr>
          <w:p w14:paraId="50F1872E" w14:textId="77777777" w:rsidR="00C03377" w:rsidRDefault="00C03377" w:rsidP="00DA2BBF">
            <w:pPr>
              <w:pStyle w:val="Sansinterligne"/>
              <w:rPr>
                <w:rFonts w:ascii="Arial" w:hAnsi="Arial" w:cs="Arial"/>
                <w:sz w:val="24"/>
                <w:szCs w:val="24"/>
              </w:rPr>
            </w:pPr>
            <w:r>
              <w:rPr>
                <w:rFonts w:ascii="Arial" w:hAnsi="Arial" w:cs="Arial"/>
                <w:sz w:val="24"/>
                <w:szCs w:val="24"/>
              </w:rPr>
              <w:t>1.</w:t>
            </w:r>
          </w:p>
          <w:p w14:paraId="79035E8B" w14:textId="77777777" w:rsidR="00C03377" w:rsidRDefault="00C03377" w:rsidP="00DA2BBF">
            <w:pPr>
              <w:pStyle w:val="Sansinterligne"/>
              <w:rPr>
                <w:rFonts w:ascii="Arial" w:hAnsi="Arial" w:cs="Arial"/>
                <w:sz w:val="24"/>
                <w:szCs w:val="24"/>
              </w:rPr>
            </w:pPr>
          </w:p>
          <w:p w14:paraId="1D92BB2C" w14:textId="77777777" w:rsidR="00C03377" w:rsidRDefault="00C03377" w:rsidP="00DA2BBF">
            <w:pPr>
              <w:pStyle w:val="Sansinterligne"/>
              <w:rPr>
                <w:rFonts w:ascii="Arial" w:hAnsi="Arial" w:cs="Arial"/>
                <w:sz w:val="24"/>
                <w:szCs w:val="24"/>
              </w:rPr>
            </w:pPr>
          </w:p>
          <w:p w14:paraId="6440BC17" w14:textId="77777777" w:rsidR="00C03377" w:rsidRDefault="00C03377" w:rsidP="00DA2BBF">
            <w:pPr>
              <w:pStyle w:val="Sansinterligne"/>
              <w:rPr>
                <w:rFonts w:ascii="Arial" w:hAnsi="Arial" w:cs="Arial"/>
                <w:sz w:val="24"/>
                <w:szCs w:val="24"/>
              </w:rPr>
            </w:pPr>
          </w:p>
          <w:p w14:paraId="2C47C3DC" w14:textId="77777777" w:rsidR="00C03377" w:rsidRDefault="00C03377" w:rsidP="00DA2BBF">
            <w:pPr>
              <w:pStyle w:val="Sansinterligne"/>
              <w:rPr>
                <w:rFonts w:ascii="Arial" w:hAnsi="Arial" w:cs="Arial"/>
                <w:sz w:val="24"/>
                <w:szCs w:val="24"/>
              </w:rPr>
            </w:pPr>
            <w:r>
              <w:rPr>
                <w:rFonts w:ascii="Arial" w:hAnsi="Arial" w:cs="Arial"/>
                <w:sz w:val="24"/>
                <w:szCs w:val="24"/>
              </w:rPr>
              <w:t>5.</w:t>
            </w:r>
          </w:p>
          <w:p w14:paraId="02A5C3B7" w14:textId="77777777" w:rsidR="00C03377" w:rsidRDefault="00C03377" w:rsidP="00DA2BBF">
            <w:pPr>
              <w:pStyle w:val="Sansinterligne"/>
              <w:rPr>
                <w:rFonts w:ascii="Arial" w:hAnsi="Arial" w:cs="Arial"/>
                <w:sz w:val="24"/>
                <w:szCs w:val="24"/>
              </w:rPr>
            </w:pPr>
          </w:p>
          <w:p w14:paraId="61113471" w14:textId="77777777" w:rsidR="00C03377" w:rsidRDefault="00C03377" w:rsidP="00DA2BBF">
            <w:pPr>
              <w:pStyle w:val="Sansinterligne"/>
              <w:rPr>
                <w:rFonts w:ascii="Arial" w:hAnsi="Arial" w:cs="Arial"/>
                <w:sz w:val="24"/>
                <w:szCs w:val="24"/>
              </w:rPr>
            </w:pPr>
          </w:p>
          <w:p w14:paraId="19201B46" w14:textId="77777777" w:rsidR="00C03377" w:rsidRDefault="00C03377" w:rsidP="00DA2BBF">
            <w:pPr>
              <w:pStyle w:val="Sansinterligne"/>
              <w:rPr>
                <w:rFonts w:ascii="Arial" w:hAnsi="Arial" w:cs="Arial"/>
                <w:sz w:val="24"/>
                <w:szCs w:val="24"/>
              </w:rPr>
            </w:pPr>
          </w:p>
          <w:p w14:paraId="7AF689E0" w14:textId="77777777" w:rsidR="00C03377" w:rsidRDefault="00C03377" w:rsidP="00DA2BBF">
            <w:pPr>
              <w:pStyle w:val="Sansinterligne"/>
              <w:rPr>
                <w:rFonts w:ascii="Arial" w:hAnsi="Arial" w:cs="Arial"/>
                <w:sz w:val="24"/>
                <w:szCs w:val="24"/>
              </w:rPr>
            </w:pPr>
          </w:p>
          <w:p w14:paraId="7B61BD10" w14:textId="77777777" w:rsidR="00C03377" w:rsidRDefault="00C03377" w:rsidP="00DA2BBF">
            <w:pPr>
              <w:pStyle w:val="Sansinterligne"/>
              <w:rPr>
                <w:rFonts w:ascii="Arial" w:hAnsi="Arial" w:cs="Arial"/>
                <w:sz w:val="24"/>
                <w:szCs w:val="24"/>
              </w:rPr>
            </w:pPr>
            <w:r>
              <w:rPr>
                <w:rFonts w:ascii="Arial" w:hAnsi="Arial" w:cs="Arial"/>
                <w:sz w:val="24"/>
                <w:szCs w:val="24"/>
              </w:rPr>
              <w:t>10.</w:t>
            </w:r>
          </w:p>
          <w:p w14:paraId="41E7F708" w14:textId="77777777" w:rsidR="00C03377" w:rsidRDefault="00C03377" w:rsidP="00DA2BBF">
            <w:pPr>
              <w:pStyle w:val="Sansinterligne"/>
              <w:rPr>
                <w:rFonts w:ascii="Arial" w:hAnsi="Arial" w:cs="Arial"/>
                <w:sz w:val="24"/>
                <w:szCs w:val="24"/>
              </w:rPr>
            </w:pPr>
          </w:p>
          <w:p w14:paraId="4D5CC982" w14:textId="77777777" w:rsidR="00C03377" w:rsidRDefault="00C03377" w:rsidP="00DA2BBF">
            <w:pPr>
              <w:pStyle w:val="Sansinterligne"/>
              <w:rPr>
                <w:rFonts w:ascii="Arial" w:hAnsi="Arial" w:cs="Arial"/>
                <w:sz w:val="24"/>
                <w:szCs w:val="24"/>
              </w:rPr>
            </w:pPr>
          </w:p>
          <w:p w14:paraId="789C84FB" w14:textId="77777777" w:rsidR="00C03377" w:rsidRDefault="00C03377" w:rsidP="00DA2BBF">
            <w:pPr>
              <w:pStyle w:val="Sansinterligne"/>
              <w:rPr>
                <w:rFonts w:ascii="Arial" w:hAnsi="Arial" w:cs="Arial"/>
                <w:sz w:val="24"/>
                <w:szCs w:val="24"/>
              </w:rPr>
            </w:pPr>
          </w:p>
          <w:p w14:paraId="3BF656C8" w14:textId="77777777" w:rsidR="00C03377" w:rsidRDefault="00C03377" w:rsidP="00DA2BBF">
            <w:pPr>
              <w:pStyle w:val="Sansinterligne"/>
              <w:rPr>
                <w:rFonts w:ascii="Arial" w:hAnsi="Arial" w:cs="Arial"/>
                <w:sz w:val="24"/>
                <w:szCs w:val="24"/>
              </w:rPr>
            </w:pPr>
          </w:p>
          <w:p w14:paraId="530A351C" w14:textId="77777777" w:rsidR="00C03377" w:rsidRDefault="00C03377" w:rsidP="00DA2BBF">
            <w:pPr>
              <w:pStyle w:val="Sansinterligne"/>
              <w:rPr>
                <w:rFonts w:ascii="Arial" w:hAnsi="Arial" w:cs="Arial"/>
                <w:sz w:val="24"/>
                <w:szCs w:val="24"/>
              </w:rPr>
            </w:pPr>
            <w:r>
              <w:rPr>
                <w:rFonts w:ascii="Arial" w:hAnsi="Arial" w:cs="Arial"/>
                <w:sz w:val="24"/>
                <w:szCs w:val="24"/>
              </w:rPr>
              <w:t>15.</w:t>
            </w:r>
          </w:p>
          <w:p w14:paraId="4011336A" w14:textId="77777777" w:rsidR="00C03377" w:rsidRDefault="00C03377" w:rsidP="00DA2BBF">
            <w:pPr>
              <w:pStyle w:val="Sansinterligne"/>
              <w:rPr>
                <w:rFonts w:ascii="Arial" w:hAnsi="Arial" w:cs="Arial"/>
                <w:sz w:val="24"/>
                <w:szCs w:val="24"/>
              </w:rPr>
            </w:pPr>
          </w:p>
          <w:p w14:paraId="47DF24E1" w14:textId="77777777" w:rsidR="00C03377" w:rsidRDefault="00C03377" w:rsidP="00DA2BBF">
            <w:pPr>
              <w:pStyle w:val="Sansinterligne"/>
              <w:rPr>
                <w:rFonts w:ascii="Arial" w:hAnsi="Arial" w:cs="Arial"/>
                <w:sz w:val="24"/>
                <w:szCs w:val="24"/>
              </w:rPr>
            </w:pPr>
          </w:p>
          <w:p w14:paraId="6E045D4B" w14:textId="77777777" w:rsidR="00C03377" w:rsidRDefault="00C03377" w:rsidP="00DA2BBF">
            <w:pPr>
              <w:pStyle w:val="Sansinterligne"/>
              <w:rPr>
                <w:rFonts w:ascii="Arial" w:hAnsi="Arial" w:cs="Arial"/>
                <w:sz w:val="24"/>
                <w:szCs w:val="24"/>
              </w:rPr>
            </w:pPr>
          </w:p>
          <w:p w14:paraId="09947594" w14:textId="77777777" w:rsidR="00C03377" w:rsidRDefault="00C03377" w:rsidP="00DA2BBF">
            <w:pPr>
              <w:pStyle w:val="Sansinterligne"/>
              <w:rPr>
                <w:rFonts w:ascii="Arial" w:hAnsi="Arial" w:cs="Arial"/>
                <w:sz w:val="24"/>
                <w:szCs w:val="24"/>
              </w:rPr>
            </w:pPr>
          </w:p>
          <w:p w14:paraId="590CE37C" w14:textId="77777777" w:rsidR="00C03377" w:rsidRDefault="00C03377" w:rsidP="00DA2BBF">
            <w:pPr>
              <w:pStyle w:val="Sansinterligne"/>
              <w:rPr>
                <w:rFonts w:ascii="Arial" w:hAnsi="Arial" w:cs="Arial"/>
                <w:sz w:val="24"/>
                <w:szCs w:val="24"/>
              </w:rPr>
            </w:pPr>
            <w:r>
              <w:rPr>
                <w:rFonts w:ascii="Arial" w:hAnsi="Arial" w:cs="Arial"/>
                <w:sz w:val="24"/>
                <w:szCs w:val="24"/>
              </w:rPr>
              <w:t>20.</w:t>
            </w:r>
          </w:p>
          <w:p w14:paraId="7037D25E" w14:textId="77777777" w:rsidR="00C03377" w:rsidRDefault="00C03377" w:rsidP="00DA2BBF">
            <w:pPr>
              <w:pStyle w:val="Sansinterligne"/>
              <w:rPr>
                <w:rFonts w:ascii="Arial" w:hAnsi="Arial" w:cs="Arial"/>
                <w:sz w:val="24"/>
                <w:szCs w:val="24"/>
              </w:rPr>
            </w:pPr>
          </w:p>
          <w:p w14:paraId="79FEE3D6" w14:textId="77777777" w:rsidR="00C03377" w:rsidRDefault="00C03377" w:rsidP="00DA2BBF">
            <w:pPr>
              <w:pStyle w:val="Sansinterligne"/>
              <w:rPr>
                <w:rFonts w:ascii="Arial" w:hAnsi="Arial" w:cs="Arial"/>
                <w:sz w:val="24"/>
                <w:szCs w:val="24"/>
              </w:rPr>
            </w:pPr>
          </w:p>
          <w:p w14:paraId="7B2187DF" w14:textId="77777777" w:rsidR="00C03377" w:rsidRDefault="00C03377" w:rsidP="00DA2BBF">
            <w:pPr>
              <w:pStyle w:val="Sansinterligne"/>
              <w:rPr>
                <w:rFonts w:ascii="Arial" w:hAnsi="Arial" w:cs="Arial"/>
                <w:sz w:val="24"/>
                <w:szCs w:val="24"/>
              </w:rPr>
            </w:pPr>
          </w:p>
          <w:p w14:paraId="067B862D" w14:textId="77777777" w:rsidR="00C03377" w:rsidRDefault="00C03377" w:rsidP="00DA2BBF">
            <w:pPr>
              <w:pStyle w:val="Sansinterligne"/>
              <w:rPr>
                <w:rFonts w:ascii="Arial" w:hAnsi="Arial" w:cs="Arial"/>
                <w:sz w:val="24"/>
                <w:szCs w:val="24"/>
              </w:rPr>
            </w:pPr>
          </w:p>
          <w:p w14:paraId="7309128A" w14:textId="77777777" w:rsidR="00C03377" w:rsidRDefault="00C03377" w:rsidP="00DA2BBF">
            <w:pPr>
              <w:pStyle w:val="Sansinterligne"/>
              <w:rPr>
                <w:rFonts w:ascii="Arial" w:hAnsi="Arial" w:cs="Arial"/>
                <w:sz w:val="24"/>
                <w:szCs w:val="24"/>
              </w:rPr>
            </w:pPr>
            <w:r>
              <w:rPr>
                <w:rFonts w:ascii="Arial" w:hAnsi="Arial" w:cs="Arial"/>
                <w:sz w:val="24"/>
                <w:szCs w:val="24"/>
              </w:rPr>
              <w:t>25.</w:t>
            </w:r>
          </w:p>
          <w:p w14:paraId="67E0D501" w14:textId="77777777" w:rsidR="00C03377" w:rsidRDefault="00C03377" w:rsidP="00DA2BBF">
            <w:pPr>
              <w:pStyle w:val="Sansinterligne"/>
              <w:rPr>
                <w:rFonts w:ascii="Arial" w:hAnsi="Arial" w:cs="Arial"/>
                <w:sz w:val="24"/>
                <w:szCs w:val="24"/>
              </w:rPr>
            </w:pPr>
          </w:p>
          <w:p w14:paraId="595B8299" w14:textId="77777777" w:rsidR="00C03377" w:rsidRDefault="00C03377" w:rsidP="00DA2BBF">
            <w:pPr>
              <w:pStyle w:val="Sansinterligne"/>
              <w:rPr>
                <w:rFonts w:ascii="Arial" w:hAnsi="Arial" w:cs="Arial"/>
                <w:sz w:val="24"/>
                <w:szCs w:val="24"/>
              </w:rPr>
            </w:pPr>
          </w:p>
          <w:p w14:paraId="7E64E7CA" w14:textId="77777777" w:rsidR="00C03377" w:rsidRDefault="00C03377" w:rsidP="00DA2BBF">
            <w:pPr>
              <w:pStyle w:val="Sansinterligne"/>
              <w:rPr>
                <w:rFonts w:ascii="Arial" w:hAnsi="Arial" w:cs="Arial"/>
                <w:sz w:val="24"/>
                <w:szCs w:val="24"/>
              </w:rPr>
            </w:pPr>
          </w:p>
          <w:p w14:paraId="78AD3561" w14:textId="77777777" w:rsidR="00C03377" w:rsidRDefault="00C03377" w:rsidP="00DA2BBF">
            <w:pPr>
              <w:pStyle w:val="Sansinterligne"/>
              <w:rPr>
                <w:rFonts w:ascii="Arial" w:hAnsi="Arial" w:cs="Arial"/>
                <w:sz w:val="24"/>
                <w:szCs w:val="24"/>
              </w:rPr>
            </w:pPr>
          </w:p>
          <w:p w14:paraId="64826FB4" w14:textId="77777777" w:rsidR="00C03377" w:rsidRDefault="00C03377" w:rsidP="00DA2BBF">
            <w:pPr>
              <w:pStyle w:val="Sansinterligne"/>
              <w:rPr>
                <w:rFonts w:ascii="Arial" w:hAnsi="Arial" w:cs="Arial"/>
                <w:sz w:val="24"/>
                <w:szCs w:val="24"/>
              </w:rPr>
            </w:pPr>
            <w:r>
              <w:rPr>
                <w:rFonts w:ascii="Arial" w:hAnsi="Arial" w:cs="Arial"/>
                <w:sz w:val="24"/>
                <w:szCs w:val="24"/>
              </w:rPr>
              <w:t>30.</w:t>
            </w:r>
          </w:p>
          <w:p w14:paraId="6D7A0638" w14:textId="77777777" w:rsidR="00C03377" w:rsidRDefault="00C03377" w:rsidP="00DA2BBF">
            <w:pPr>
              <w:pStyle w:val="Sansinterligne"/>
              <w:rPr>
                <w:rFonts w:ascii="Arial" w:hAnsi="Arial" w:cs="Arial"/>
                <w:sz w:val="24"/>
                <w:szCs w:val="24"/>
              </w:rPr>
            </w:pPr>
          </w:p>
          <w:p w14:paraId="206F7F7A" w14:textId="77777777" w:rsidR="00C03377" w:rsidRDefault="00C03377" w:rsidP="00DA2BBF">
            <w:pPr>
              <w:pStyle w:val="Sansinterligne"/>
              <w:rPr>
                <w:rFonts w:ascii="Arial" w:hAnsi="Arial" w:cs="Arial"/>
                <w:sz w:val="24"/>
                <w:szCs w:val="24"/>
              </w:rPr>
            </w:pPr>
          </w:p>
          <w:p w14:paraId="18A8C206" w14:textId="77777777" w:rsidR="00C03377" w:rsidRDefault="00C03377" w:rsidP="00DA2BBF">
            <w:pPr>
              <w:pStyle w:val="Sansinterligne"/>
              <w:rPr>
                <w:rFonts w:ascii="Arial" w:hAnsi="Arial" w:cs="Arial"/>
                <w:sz w:val="24"/>
                <w:szCs w:val="24"/>
              </w:rPr>
            </w:pPr>
          </w:p>
          <w:p w14:paraId="28ABC17E" w14:textId="77777777" w:rsidR="00C03377" w:rsidRDefault="00C03377" w:rsidP="00DA2BBF">
            <w:pPr>
              <w:pStyle w:val="Sansinterligne"/>
              <w:rPr>
                <w:rFonts w:ascii="Arial" w:hAnsi="Arial" w:cs="Arial"/>
                <w:sz w:val="24"/>
                <w:szCs w:val="24"/>
              </w:rPr>
            </w:pPr>
          </w:p>
          <w:p w14:paraId="49AF9EE6" w14:textId="77777777" w:rsidR="00C03377" w:rsidRDefault="00C03377" w:rsidP="00DA2BBF">
            <w:pPr>
              <w:pStyle w:val="Sansinterligne"/>
              <w:rPr>
                <w:rFonts w:ascii="Arial" w:hAnsi="Arial" w:cs="Arial"/>
                <w:sz w:val="24"/>
                <w:szCs w:val="24"/>
              </w:rPr>
            </w:pPr>
            <w:r>
              <w:rPr>
                <w:rFonts w:ascii="Arial" w:hAnsi="Arial" w:cs="Arial"/>
                <w:sz w:val="24"/>
                <w:szCs w:val="24"/>
              </w:rPr>
              <w:t>35.</w:t>
            </w:r>
          </w:p>
          <w:p w14:paraId="67DB1857" w14:textId="77777777" w:rsidR="00C03377" w:rsidRDefault="00C03377" w:rsidP="00DA2BBF">
            <w:pPr>
              <w:pStyle w:val="Sansinterligne"/>
              <w:rPr>
                <w:rFonts w:ascii="Arial" w:hAnsi="Arial" w:cs="Arial"/>
                <w:sz w:val="24"/>
                <w:szCs w:val="24"/>
              </w:rPr>
            </w:pPr>
          </w:p>
          <w:p w14:paraId="03F17CAB" w14:textId="77777777" w:rsidR="00C03377" w:rsidRDefault="00C03377" w:rsidP="00DA2BBF">
            <w:pPr>
              <w:pStyle w:val="Sansinterligne"/>
              <w:rPr>
                <w:rFonts w:ascii="Arial" w:hAnsi="Arial" w:cs="Arial"/>
                <w:sz w:val="24"/>
                <w:szCs w:val="24"/>
              </w:rPr>
            </w:pPr>
          </w:p>
          <w:p w14:paraId="0F376EDC" w14:textId="77777777" w:rsidR="00C03377" w:rsidRDefault="00C03377" w:rsidP="00DA2BBF">
            <w:pPr>
              <w:pStyle w:val="Sansinterligne"/>
              <w:rPr>
                <w:rFonts w:ascii="Arial" w:hAnsi="Arial" w:cs="Arial"/>
                <w:sz w:val="24"/>
                <w:szCs w:val="24"/>
              </w:rPr>
            </w:pPr>
          </w:p>
          <w:p w14:paraId="3218A001" w14:textId="77777777" w:rsidR="00C03377" w:rsidRDefault="00C03377" w:rsidP="00DA2BBF">
            <w:pPr>
              <w:pStyle w:val="Sansinterligne"/>
              <w:rPr>
                <w:rFonts w:ascii="Arial" w:hAnsi="Arial" w:cs="Arial"/>
                <w:sz w:val="24"/>
                <w:szCs w:val="24"/>
              </w:rPr>
            </w:pPr>
          </w:p>
          <w:p w14:paraId="57D7A152" w14:textId="77777777" w:rsidR="00C03377" w:rsidRDefault="00C03377" w:rsidP="00DA2BBF">
            <w:pPr>
              <w:pStyle w:val="Sansinterligne"/>
              <w:rPr>
                <w:rFonts w:ascii="Arial" w:hAnsi="Arial" w:cs="Arial"/>
                <w:sz w:val="24"/>
                <w:szCs w:val="24"/>
              </w:rPr>
            </w:pPr>
            <w:r>
              <w:rPr>
                <w:rFonts w:ascii="Arial" w:hAnsi="Arial" w:cs="Arial"/>
                <w:sz w:val="24"/>
                <w:szCs w:val="24"/>
              </w:rPr>
              <w:t>40.</w:t>
            </w:r>
          </w:p>
          <w:p w14:paraId="78FEE282" w14:textId="77777777" w:rsidR="00C03377" w:rsidRDefault="00C03377" w:rsidP="00DA2BBF">
            <w:pPr>
              <w:pStyle w:val="Sansinterligne"/>
              <w:rPr>
                <w:rFonts w:ascii="Arial" w:hAnsi="Arial" w:cs="Arial"/>
                <w:sz w:val="24"/>
                <w:szCs w:val="24"/>
              </w:rPr>
            </w:pPr>
          </w:p>
          <w:p w14:paraId="13170F6F" w14:textId="77777777" w:rsidR="00C03377" w:rsidRDefault="00C03377" w:rsidP="00DA2BBF">
            <w:pPr>
              <w:pStyle w:val="Sansinterligne"/>
              <w:rPr>
                <w:rFonts w:ascii="Arial" w:hAnsi="Arial" w:cs="Arial"/>
                <w:sz w:val="24"/>
                <w:szCs w:val="24"/>
              </w:rPr>
            </w:pPr>
          </w:p>
          <w:p w14:paraId="02FB5985" w14:textId="77777777" w:rsidR="00C03377" w:rsidRDefault="00C03377" w:rsidP="00DA2BBF">
            <w:pPr>
              <w:pStyle w:val="Sansinterligne"/>
              <w:rPr>
                <w:rFonts w:ascii="Arial" w:hAnsi="Arial" w:cs="Arial"/>
                <w:sz w:val="24"/>
                <w:szCs w:val="24"/>
              </w:rPr>
            </w:pPr>
          </w:p>
          <w:p w14:paraId="1DA053EC" w14:textId="77777777" w:rsidR="00C03377" w:rsidRDefault="00C03377" w:rsidP="00DA2BBF">
            <w:pPr>
              <w:pStyle w:val="Sansinterligne"/>
              <w:rPr>
                <w:rFonts w:ascii="Arial" w:hAnsi="Arial" w:cs="Arial"/>
                <w:sz w:val="24"/>
                <w:szCs w:val="24"/>
              </w:rPr>
            </w:pPr>
          </w:p>
          <w:p w14:paraId="2D4A297F" w14:textId="77777777" w:rsidR="00C03377" w:rsidRDefault="00C03377" w:rsidP="00DA2BBF">
            <w:pPr>
              <w:pStyle w:val="Sansinterligne"/>
              <w:rPr>
                <w:rFonts w:ascii="Arial" w:hAnsi="Arial" w:cs="Arial"/>
                <w:sz w:val="24"/>
                <w:szCs w:val="24"/>
              </w:rPr>
            </w:pPr>
          </w:p>
          <w:p w14:paraId="393C81F1" w14:textId="77777777" w:rsidR="00C03377" w:rsidRDefault="00C03377" w:rsidP="00DA2BBF">
            <w:pPr>
              <w:pStyle w:val="Sansinterligne"/>
              <w:rPr>
                <w:rFonts w:ascii="Arial" w:hAnsi="Arial" w:cs="Arial"/>
                <w:sz w:val="24"/>
                <w:szCs w:val="24"/>
              </w:rPr>
            </w:pPr>
            <w:r>
              <w:rPr>
                <w:rFonts w:ascii="Arial" w:hAnsi="Arial" w:cs="Arial"/>
                <w:sz w:val="24"/>
                <w:szCs w:val="24"/>
              </w:rPr>
              <w:t>45.</w:t>
            </w:r>
          </w:p>
          <w:p w14:paraId="17E6D930" w14:textId="77777777" w:rsidR="00C03377" w:rsidRDefault="00C03377" w:rsidP="00DA2BBF">
            <w:pPr>
              <w:pStyle w:val="Sansinterligne"/>
              <w:rPr>
                <w:rFonts w:ascii="Arial" w:hAnsi="Arial" w:cs="Arial"/>
                <w:sz w:val="24"/>
                <w:szCs w:val="24"/>
              </w:rPr>
            </w:pPr>
          </w:p>
          <w:p w14:paraId="01CD941F" w14:textId="77777777" w:rsidR="00C03377" w:rsidRDefault="00C03377" w:rsidP="00DA2BBF">
            <w:pPr>
              <w:pStyle w:val="Sansinterligne"/>
              <w:rPr>
                <w:rFonts w:ascii="Arial" w:hAnsi="Arial" w:cs="Arial"/>
                <w:sz w:val="24"/>
                <w:szCs w:val="24"/>
              </w:rPr>
            </w:pPr>
          </w:p>
          <w:p w14:paraId="1D05D4F0" w14:textId="77777777" w:rsidR="00C03377" w:rsidRDefault="00C03377" w:rsidP="00DA2BBF">
            <w:pPr>
              <w:pStyle w:val="Sansinterligne"/>
              <w:rPr>
                <w:rFonts w:ascii="Arial" w:hAnsi="Arial" w:cs="Arial"/>
                <w:sz w:val="24"/>
                <w:szCs w:val="24"/>
              </w:rPr>
            </w:pPr>
          </w:p>
          <w:p w14:paraId="78164234" w14:textId="77777777" w:rsidR="00C03377" w:rsidRDefault="00C03377" w:rsidP="00DA2BBF">
            <w:pPr>
              <w:pStyle w:val="Sansinterligne"/>
              <w:rPr>
                <w:rFonts w:ascii="Arial" w:hAnsi="Arial" w:cs="Arial"/>
                <w:sz w:val="24"/>
                <w:szCs w:val="24"/>
              </w:rPr>
            </w:pPr>
          </w:p>
          <w:p w14:paraId="4F4BC5DD" w14:textId="77777777" w:rsidR="00C03377" w:rsidRDefault="00C03377" w:rsidP="00DA2BBF">
            <w:pPr>
              <w:pStyle w:val="Sansinterligne"/>
              <w:rPr>
                <w:rFonts w:ascii="Arial" w:hAnsi="Arial" w:cs="Arial"/>
                <w:sz w:val="24"/>
                <w:szCs w:val="24"/>
              </w:rPr>
            </w:pPr>
            <w:r>
              <w:rPr>
                <w:rFonts w:ascii="Arial" w:hAnsi="Arial" w:cs="Arial"/>
                <w:sz w:val="24"/>
                <w:szCs w:val="24"/>
              </w:rPr>
              <w:t>50.</w:t>
            </w:r>
          </w:p>
          <w:p w14:paraId="7D498DDC" w14:textId="77777777" w:rsidR="00C03377" w:rsidRDefault="00C03377" w:rsidP="00DA2BBF">
            <w:pPr>
              <w:pStyle w:val="Sansinterligne"/>
              <w:rPr>
                <w:rFonts w:ascii="Arial" w:hAnsi="Arial" w:cs="Arial"/>
                <w:sz w:val="24"/>
                <w:szCs w:val="24"/>
              </w:rPr>
            </w:pPr>
          </w:p>
          <w:p w14:paraId="2C846957" w14:textId="77777777" w:rsidR="00C03377" w:rsidRDefault="00C03377" w:rsidP="00DA2BBF">
            <w:pPr>
              <w:pStyle w:val="Sansinterligne"/>
              <w:rPr>
                <w:rFonts w:ascii="Arial" w:hAnsi="Arial" w:cs="Arial"/>
                <w:sz w:val="24"/>
                <w:szCs w:val="24"/>
              </w:rPr>
            </w:pPr>
          </w:p>
          <w:p w14:paraId="53BC1CBD" w14:textId="77777777" w:rsidR="00C03377" w:rsidRDefault="00C03377" w:rsidP="00DA2BBF">
            <w:pPr>
              <w:pStyle w:val="Sansinterligne"/>
              <w:rPr>
                <w:rFonts w:ascii="Arial" w:hAnsi="Arial" w:cs="Arial"/>
                <w:sz w:val="24"/>
                <w:szCs w:val="24"/>
              </w:rPr>
            </w:pPr>
          </w:p>
          <w:p w14:paraId="1876BE20" w14:textId="77777777" w:rsidR="00C03377" w:rsidRDefault="00C03377" w:rsidP="00DA2BBF">
            <w:pPr>
              <w:pStyle w:val="Sansinterligne"/>
              <w:rPr>
                <w:rFonts w:ascii="Arial" w:hAnsi="Arial" w:cs="Arial"/>
                <w:sz w:val="24"/>
                <w:szCs w:val="24"/>
              </w:rPr>
            </w:pPr>
          </w:p>
          <w:p w14:paraId="32D825A4" w14:textId="77777777" w:rsidR="00C03377" w:rsidRDefault="00C03377" w:rsidP="00DA2BBF">
            <w:pPr>
              <w:pStyle w:val="Sansinterligne"/>
              <w:rPr>
                <w:rFonts w:ascii="Arial" w:hAnsi="Arial" w:cs="Arial"/>
                <w:sz w:val="24"/>
                <w:szCs w:val="24"/>
              </w:rPr>
            </w:pPr>
            <w:r>
              <w:rPr>
                <w:rFonts w:ascii="Arial" w:hAnsi="Arial" w:cs="Arial"/>
                <w:sz w:val="24"/>
                <w:szCs w:val="24"/>
              </w:rPr>
              <w:t>55.</w:t>
            </w:r>
          </w:p>
          <w:p w14:paraId="55C0E89B" w14:textId="67F4F3A1" w:rsidR="00C03377" w:rsidRDefault="00C03377" w:rsidP="00DA2BBF">
            <w:pPr>
              <w:pStyle w:val="Sansinterligne"/>
              <w:rPr>
                <w:rFonts w:ascii="Arial" w:hAnsi="Arial" w:cs="Arial"/>
                <w:sz w:val="24"/>
                <w:szCs w:val="24"/>
              </w:rPr>
            </w:pPr>
          </w:p>
        </w:tc>
        <w:tc>
          <w:tcPr>
            <w:tcW w:w="8500" w:type="dxa"/>
          </w:tcPr>
          <w:p w14:paraId="54916B0F" w14:textId="77777777" w:rsidR="00C03377" w:rsidRPr="00965616" w:rsidRDefault="00C03377" w:rsidP="00DA2BBF">
            <w:pPr>
              <w:pStyle w:val="Sansinterligne"/>
              <w:ind w:firstLine="708"/>
              <w:jc w:val="both"/>
              <w:rPr>
                <w:rFonts w:ascii="Arial" w:eastAsia="Times New Roman" w:hAnsi="Arial" w:cs="Arial"/>
                <w:color w:val="202122"/>
                <w:sz w:val="24"/>
                <w:szCs w:val="24"/>
                <w:lang w:eastAsia="fr-FR"/>
              </w:rPr>
            </w:pPr>
            <w:r w:rsidRPr="00965616">
              <w:rPr>
                <w:rFonts w:ascii="Arial" w:eastAsia="Times New Roman" w:hAnsi="Arial" w:cs="Arial"/>
                <w:color w:val="202122"/>
                <w:sz w:val="24"/>
                <w:szCs w:val="24"/>
                <w:lang w:eastAsia="fr-FR"/>
              </w:rPr>
              <w:lastRenderedPageBreak/>
              <w:t>Le gouvernement de cet Empire, enti</w:t>
            </w:r>
            <w:r>
              <w:rPr>
                <w:rFonts w:ascii="Arial" w:eastAsia="Times New Roman" w:hAnsi="Arial" w:cs="Arial"/>
                <w:color w:val="202122"/>
                <w:sz w:val="24"/>
                <w:szCs w:val="24"/>
                <w:lang w:eastAsia="fr-FR"/>
              </w:rPr>
              <w:t>è</w:t>
            </w:r>
            <w:r w:rsidRPr="00965616">
              <w:rPr>
                <w:rFonts w:ascii="Arial" w:eastAsia="Times New Roman" w:hAnsi="Arial" w:cs="Arial"/>
                <w:color w:val="202122"/>
                <w:sz w:val="24"/>
                <w:szCs w:val="24"/>
                <w:lang w:eastAsia="fr-FR"/>
              </w:rPr>
              <w:t>rement opposé à celui du tien, ne peut manquer d’être défectueux. Au lieu que le </w:t>
            </w:r>
            <w:r w:rsidRPr="00965616">
              <w:rPr>
                <w:rFonts w:ascii="Arial" w:eastAsia="Times New Roman" w:hAnsi="Arial" w:cs="Arial"/>
                <w:i/>
                <w:iCs/>
                <w:color w:val="202122"/>
                <w:sz w:val="24"/>
                <w:szCs w:val="24"/>
                <w:lang w:eastAsia="fr-FR"/>
              </w:rPr>
              <w:t>Capa-inca</w:t>
            </w:r>
            <w:r w:rsidRPr="00965616">
              <w:rPr>
                <w:rFonts w:ascii="Arial" w:eastAsia="Times New Roman" w:hAnsi="Arial" w:cs="Arial"/>
                <w:color w:val="202122"/>
                <w:sz w:val="24"/>
                <w:szCs w:val="24"/>
                <w:lang w:eastAsia="fr-FR"/>
              </w:rPr>
              <w:t> est obligé de pourvoir à la subsistance de ses peuples, en Europe les Souverains ne tirent la leur que des travaux de leurs sujets ; aussi les crimes et les malheurs viennent tous des besoins mal</w:t>
            </w:r>
            <w:r>
              <w:rPr>
                <w:rFonts w:ascii="Arial" w:eastAsia="Times New Roman" w:hAnsi="Arial" w:cs="Arial"/>
                <w:color w:val="202122"/>
                <w:sz w:val="24"/>
                <w:szCs w:val="24"/>
                <w:lang w:eastAsia="fr-FR"/>
              </w:rPr>
              <w:t xml:space="preserve"> </w:t>
            </w:r>
            <w:r w:rsidRPr="00965616">
              <w:rPr>
                <w:rFonts w:ascii="Arial" w:eastAsia="Times New Roman" w:hAnsi="Arial" w:cs="Arial"/>
                <w:color w:val="202122"/>
                <w:sz w:val="24"/>
                <w:szCs w:val="24"/>
                <w:lang w:eastAsia="fr-FR"/>
              </w:rPr>
              <w:t>satisfaits.</w:t>
            </w:r>
          </w:p>
          <w:p w14:paraId="69C4EE65" w14:textId="77777777" w:rsidR="00C03377" w:rsidRPr="00965616" w:rsidRDefault="00C03377" w:rsidP="00DA2BBF">
            <w:pPr>
              <w:pStyle w:val="Sansinterligne"/>
              <w:ind w:firstLine="708"/>
              <w:jc w:val="both"/>
              <w:rPr>
                <w:rFonts w:ascii="Arial" w:eastAsia="Times New Roman" w:hAnsi="Arial" w:cs="Arial"/>
                <w:color w:val="202122"/>
                <w:sz w:val="24"/>
                <w:szCs w:val="24"/>
                <w:lang w:eastAsia="fr-FR"/>
              </w:rPr>
            </w:pPr>
            <w:r w:rsidRPr="00965616">
              <w:rPr>
                <w:rFonts w:ascii="Arial" w:eastAsia="Times New Roman" w:hAnsi="Arial" w:cs="Arial"/>
                <w:color w:val="202122"/>
                <w:sz w:val="24"/>
                <w:szCs w:val="24"/>
                <w:lang w:eastAsia="fr-FR"/>
              </w:rPr>
              <w:t>Les malheurs des Nobles en général naissent des difficultés qu’ils trouvent à concilier leur magnificence apparente avec leur misère réelle.</w:t>
            </w:r>
          </w:p>
          <w:p w14:paraId="42FA91A0" w14:textId="77777777" w:rsidR="00C03377" w:rsidRPr="00965616" w:rsidRDefault="00C03377" w:rsidP="00DA2BBF">
            <w:pPr>
              <w:pStyle w:val="Sansinterligne"/>
              <w:ind w:firstLine="708"/>
              <w:jc w:val="both"/>
              <w:rPr>
                <w:rFonts w:ascii="Arial" w:eastAsia="Times New Roman" w:hAnsi="Arial" w:cs="Arial"/>
                <w:color w:val="202122"/>
                <w:sz w:val="24"/>
                <w:szCs w:val="24"/>
                <w:lang w:eastAsia="fr-FR"/>
              </w:rPr>
            </w:pPr>
            <w:r w:rsidRPr="00965616">
              <w:rPr>
                <w:rFonts w:ascii="Arial" w:eastAsia="Times New Roman" w:hAnsi="Arial" w:cs="Arial"/>
                <w:color w:val="202122"/>
                <w:sz w:val="24"/>
                <w:szCs w:val="24"/>
                <w:lang w:eastAsia="fr-FR"/>
              </w:rPr>
              <w:t>Le commun des hommes ne soutient son état que par ce qu’on appelle commerce, ou industrie, la mauvaise foi est le moindre des crimes qui en résultent.</w:t>
            </w:r>
          </w:p>
          <w:p w14:paraId="21B18769" w14:textId="77777777" w:rsidR="00C03377" w:rsidRPr="00965616" w:rsidRDefault="00C03377" w:rsidP="00DA2BBF">
            <w:pPr>
              <w:pStyle w:val="Sansinterligne"/>
              <w:ind w:firstLine="708"/>
              <w:jc w:val="both"/>
              <w:rPr>
                <w:rFonts w:ascii="Arial" w:eastAsia="Times New Roman" w:hAnsi="Arial" w:cs="Arial"/>
                <w:color w:val="202122"/>
                <w:sz w:val="24"/>
                <w:szCs w:val="24"/>
                <w:lang w:eastAsia="fr-FR"/>
              </w:rPr>
            </w:pPr>
            <w:r w:rsidRPr="00965616">
              <w:rPr>
                <w:rFonts w:ascii="Arial" w:eastAsia="Times New Roman" w:hAnsi="Arial" w:cs="Arial"/>
                <w:color w:val="202122"/>
                <w:sz w:val="24"/>
                <w:szCs w:val="24"/>
                <w:lang w:eastAsia="fr-FR"/>
              </w:rPr>
              <w:t>Une partie du peuple est obligée pour vivre, de s’en rapporter à l’humanité des autres, elle est si bornée, qu’à peine ces malheureux ont-ils suffisamment pour s’y empêcher de mourir.</w:t>
            </w:r>
          </w:p>
          <w:p w14:paraId="32A48A48" w14:textId="77777777" w:rsidR="00C03377" w:rsidRDefault="00C03377" w:rsidP="00DA2BBF">
            <w:pPr>
              <w:pStyle w:val="Sansinterligne"/>
              <w:ind w:firstLine="708"/>
              <w:jc w:val="both"/>
              <w:rPr>
                <w:rFonts w:ascii="Arial" w:eastAsia="Times New Roman" w:hAnsi="Arial" w:cs="Arial"/>
                <w:color w:val="FF0000"/>
                <w:sz w:val="24"/>
                <w:szCs w:val="24"/>
                <w:lang w:eastAsia="fr-FR"/>
              </w:rPr>
            </w:pPr>
            <w:r w:rsidRPr="00965616">
              <w:rPr>
                <w:rFonts w:ascii="Arial" w:eastAsia="Times New Roman" w:hAnsi="Arial" w:cs="Arial"/>
                <w:color w:val="202122"/>
                <w:sz w:val="24"/>
                <w:szCs w:val="24"/>
                <w:lang w:eastAsia="fr-FR"/>
              </w:rPr>
              <w:t xml:space="preserve">Sans avoir de l’or, il est impossible d’acquérir une portion de cette terre que la nature a donnée à tous les hommes. Sans posséder ce qu’on appelle du bien, il est impossible d’avoir de l’or, </w:t>
            </w:r>
            <w:r>
              <w:rPr>
                <w:rFonts w:ascii="Arial" w:eastAsia="Times New Roman" w:hAnsi="Arial" w:cs="Arial"/>
                <w:color w:val="202122"/>
                <w:sz w:val="24"/>
                <w:szCs w:val="24"/>
                <w:lang w:eastAsia="fr-FR"/>
              </w:rPr>
              <w:t>et</w:t>
            </w:r>
            <w:r w:rsidRPr="00965616">
              <w:rPr>
                <w:rFonts w:ascii="Arial" w:eastAsia="Times New Roman" w:hAnsi="Arial" w:cs="Arial"/>
                <w:color w:val="202122"/>
                <w:sz w:val="24"/>
                <w:szCs w:val="24"/>
                <w:lang w:eastAsia="fr-FR"/>
              </w:rPr>
              <w:t xml:space="preserve"> par une inconséquence qui blesse les lumières naturelles, </w:t>
            </w:r>
            <w:r>
              <w:rPr>
                <w:rFonts w:ascii="Arial" w:eastAsia="Times New Roman" w:hAnsi="Arial" w:cs="Arial"/>
                <w:color w:val="202122"/>
                <w:sz w:val="24"/>
                <w:szCs w:val="24"/>
                <w:lang w:eastAsia="fr-FR"/>
              </w:rPr>
              <w:t>et</w:t>
            </w:r>
            <w:r w:rsidRPr="00965616">
              <w:rPr>
                <w:rFonts w:ascii="Arial" w:eastAsia="Times New Roman" w:hAnsi="Arial" w:cs="Arial"/>
                <w:color w:val="202122"/>
                <w:sz w:val="24"/>
                <w:szCs w:val="24"/>
                <w:lang w:eastAsia="fr-FR"/>
              </w:rPr>
              <w:t xml:space="preserve"> qui impatiente la raison, cette nation insensée attache de la honte à recevoir de tout autre que du Souverain, ce qui est nécessaire au soutien de sa vie </w:t>
            </w:r>
            <w:r>
              <w:rPr>
                <w:rFonts w:ascii="Arial" w:eastAsia="Times New Roman" w:hAnsi="Arial" w:cs="Arial"/>
                <w:color w:val="202122"/>
                <w:sz w:val="24"/>
                <w:szCs w:val="24"/>
                <w:lang w:eastAsia="fr-FR"/>
              </w:rPr>
              <w:t>et</w:t>
            </w:r>
            <w:r w:rsidRPr="00965616">
              <w:rPr>
                <w:rFonts w:ascii="Arial" w:eastAsia="Times New Roman" w:hAnsi="Arial" w:cs="Arial"/>
                <w:color w:val="202122"/>
                <w:sz w:val="24"/>
                <w:szCs w:val="24"/>
                <w:lang w:eastAsia="fr-FR"/>
              </w:rPr>
              <w:t xml:space="preserve"> de son état : ce Souverain répand ses libéralités sur un si petit nombre de ses sujets, en comparaison de la quantité des malheureux, qu’il y aur</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it autant de folie à prétendre y avoir part, que d’ignominie à se délivrer par la mort de l’impossibilité de vivre sans honte.</w:t>
            </w:r>
            <w:r w:rsidRPr="00965616">
              <w:rPr>
                <w:rFonts w:ascii="Arial" w:eastAsia="Times New Roman" w:hAnsi="Arial" w:cs="Arial"/>
                <w:color w:val="FF0000"/>
                <w:sz w:val="24"/>
                <w:szCs w:val="24"/>
                <w:lang w:eastAsia="fr-FR"/>
              </w:rPr>
              <w:t xml:space="preserve"> </w:t>
            </w:r>
          </w:p>
          <w:p w14:paraId="6D59BC67" w14:textId="77777777" w:rsidR="00C03377" w:rsidRPr="00965616" w:rsidRDefault="00C03377" w:rsidP="00DA2BBF">
            <w:pPr>
              <w:pStyle w:val="Sansinterligne"/>
              <w:ind w:firstLine="708"/>
              <w:jc w:val="both"/>
              <w:rPr>
                <w:rFonts w:ascii="Arial" w:eastAsia="Times New Roman" w:hAnsi="Arial" w:cs="Arial"/>
                <w:color w:val="202122"/>
                <w:sz w:val="24"/>
                <w:szCs w:val="24"/>
                <w:lang w:eastAsia="fr-FR"/>
              </w:rPr>
            </w:pPr>
            <w:r w:rsidRPr="00965616">
              <w:rPr>
                <w:rFonts w:ascii="Arial" w:eastAsia="Times New Roman" w:hAnsi="Arial" w:cs="Arial"/>
                <w:color w:val="202122"/>
                <w:sz w:val="24"/>
                <w:szCs w:val="24"/>
                <w:lang w:eastAsia="fr-FR"/>
              </w:rPr>
              <w:t>La conn</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issance de ces tristes vérités n’excita d’abord dans mon cœur que de la pitié pour les misérables,</w:t>
            </w:r>
            <w:r>
              <w:rPr>
                <w:rFonts w:ascii="Arial" w:eastAsia="Times New Roman" w:hAnsi="Arial" w:cs="Arial"/>
                <w:color w:val="202122"/>
                <w:sz w:val="24"/>
                <w:szCs w:val="24"/>
                <w:lang w:eastAsia="fr-FR"/>
              </w:rPr>
              <w:t xml:space="preserve"> et</w:t>
            </w:r>
            <w:r w:rsidRPr="00965616">
              <w:rPr>
                <w:rFonts w:ascii="Arial" w:eastAsia="Times New Roman" w:hAnsi="Arial" w:cs="Arial"/>
                <w:color w:val="202122"/>
                <w:sz w:val="24"/>
                <w:szCs w:val="24"/>
                <w:lang w:eastAsia="fr-FR"/>
              </w:rPr>
              <w:t xml:space="preserve"> de l’indignation contre les Loi</w:t>
            </w:r>
            <w:r>
              <w:rPr>
                <w:rFonts w:ascii="Arial" w:eastAsia="Times New Roman" w:hAnsi="Arial" w:cs="Arial"/>
                <w:color w:val="202122"/>
                <w:sz w:val="24"/>
                <w:szCs w:val="24"/>
                <w:lang w:eastAsia="fr-FR"/>
              </w:rPr>
              <w:t>s</w:t>
            </w:r>
            <w:r w:rsidRPr="00965616">
              <w:rPr>
                <w:rFonts w:ascii="Arial" w:eastAsia="Times New Roman" w:hAnsi="Arial" w:cs="Arial"/>
                <w:color w:val="202122"/>
                <w:sz w:val="24"/>
                <w:szCs w:val="24"/>
                <w:lang w:eastAsia="fr-FR"/>
              </w:rPr>
              <w:t>. Mais hélas ! que la mani</w:t>
            </w:r>
            <w:r>
              <w:rPr>
                <w:rFonts w:ascii="Arial" w:eastAsia="Times New Roman" w:hAnsi="Arial" w:cs="Arial"/>
                <w:color w:val="202122"/>
                <w:sz w:val="24"/>
                <w:szCs w:val="24"/>
                <w:lang w:eastAsia="fr-FR"/>
              </w:rPr>
              <w:t>è</w:t>
            </w:r>
            <w:r w:rsidRPr="00965616">
              <w:rPr>
                <w:rFonts w:ascii="Arial" w:eastAsia="Times New Roman" w:hAnsi="Arial" w:cs="Arial"/>
                <w:color w:val="202122"/>
                <w:sz w:val="24"/>
                <w:szCs w:val="24"/>
                <w:lang w:eastAsia="fr-FR"/>
              </w:rPr>
              <w:t>re méprisante dont j’entendis parler de ceux qui ne sont pas riches, me fit faire de cruelles réflexions sur moi-même ! je n’ai ni or, ni terres, ni adresse, je fais nécessairement partie des citoyens de cette ville. Ô ciel ! dans quelle classe dois-je me ranger ?</w:t>
            </w:r>
          </w:p>
          <w:p w14:paraId="269DA9DD" w14:textId="77777777" w:rsidR="00C03377" w:rsidRPr="00965616" w:rsidRDefault="00C03377" w:rsidP="00DA2BBF">
            <w:pPr>
              <w:pStyle w:val="Sansinterligne"/>
              <w:ind w:firstLine="708"/>
              <w:jc w:val="both"/>
              <w:rPr>
                <w:rFonts w:ascii="Arial" w:eastAsia="Times New Roman" w:hAnsi="Arial" w:cs="Arial"/>
                <w:color w:val="202122"/>
                <w:sz w:val="24"/>
                <w:szCs w:val="24"/>
                <w:lang w:eastAsia="fr-FR"/>
              </w:rPr>
            </w:pPr>
            <w:r w:rsidRPr="00965616">
              <w:rPr>
                <w:rFonts w:ascii="Arial" w:eastAsia="Times New Roman" w:hAnsi="Arial" w:cs="Arial"/>
                <w:color w:val="202122"/>
                <w:sz w:val="24"/>
                <w:szCs w:val="24"/>
                <w:lang w:eastAsia="fr-FR"/>
              </w:rPr>
              <w:t>Quoique tout sentiment de honte qui ne vient pas d’une faute commise me soit étranger, quoique je sente combien il est insensé d’en recevoir par des causes indépendantes de mon pouvoir ou de ma volonté, je ne puis me défendre de souffrir de l’idée que les autres ont de moi : cette peine me ser</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it insup</w:t>
            </w:r>
            <w:r>
              <w:rPr>
                <w:rFonts w:ascii="Arial" w:eastAsia="Times New Roman" w:hAnsi="Arial" w:cs="Arial"/>
                <w:color w:val="202122"/>
                <w:sz w:val="24"/>
                <w:szCs w:val="24"/>
                <w:lang w:eastAsia="fr-FR"/>
              </w:rPr>
              <w:t>p</w:t>
            </w:r>
            <w:r w:rsidRPr="00965616">
              <w:rPr>
                <w:rFonts w:ascii="Arial" w:eastAsia="Times New Roman" w:hAnsi="Arial" w:cs="Arial"/>
                <w:color w:val="202122"/>
                <w:sz w:val="24"/>
                <w:szCs w:val="24"/>
                <w:lang w:eastAsia="fr-FR"/>
              </w:rPr>
              <w:t>ortable, si je n’espér</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 xml:space="preserve">is qu’un jour ta générosité me </w:t>
            </w:r>
            <w:proofErr w:type="gramStart"/>
            <w:r w:rsidRPr="00965616">
              <w:rPr>
                <w:rFonts w:ascii="Arial" w:eastAsia="Times New Roman" w:hAnsi="Arial" w:cs="Arial"/>
                <w:color w:val="202122"/>
                <w:sz w:val="24"/>
                <w:szCs w:val="24"/>
                <w:lang w:eastAsia="fr-FR"/>
              </w:rPr>
              <w:t>mettra</w:t>
            </w:r>
            <w:proofErr w:type="gramEnd"/>
            <w:r w:rsidRPr="00965616">
              <w:rPr>
                <w:rFonts w:ascii="Arial" w:eastAsia="Times New Roman" w:hAnsi="Arial" w:cs="Arial"/>
                <w:color w:val="202122"/>
                <w:sz w:val="24"/>
                <w:szCs w:val="24"/>
                <w:lang w:eastAsia="fr-FR"/>
              </w:rPr>
              <w:t xml:space="preserve"> en état de récompenser ceux qui m’humilient malgré moi par des bienfaits dont je me cro</w:t>
            </w:r>
            <w:r>
              <w:rPr>
                <w:rFonts w:ascii="Arial" w:eastAsia="Times New Roman" w:hAnsi="Arial" w:cs="Arial"/>
                <w:color w:val="202122"/>
                <w:sz w:val="24"/>
                <w:szCs w:val="24"/>
                <w:lang w:eastAsia="fr-FR"/>
              </w:rPr>
              <w:t>ya</w:t>
            </w:r>
            <w:r w:rsidRPr="00965616">
              <w:rPr>
                <w:rFonts w:ascii="Arial" w:eastAsia="Times New Roman" w:hAnsi="Arial" w:cs="Arial"/>
                <w:color w:val="202122"/>
                <w:sz w:val="24"/>
                <w:szCs w:val="24"/>
                <w:lang w:eastAsia="fr-FR"/>
              </w:rPr>
              <w:t>is honorée.</w:t>
            </w:r>
          </w:p>
          <w:p w14:paraId="098A533D" w14:textId="77777777" w:rsidR="00C03377" w:rsidRPr="00965616" w:rsidRDefault="00C03377" w:rsidP="00DA2BBF">
            <w:pPr>
              <w:pStyle w:val="Sansinterligne"/>
              <w:ind w:firstLine="708"/>
              <w:jc w:val="both"/>
              <w:rPr>
                <w:rFonts w:ascii="Arial" w:eastAsia="Times New Roman" w:hAnsi="Arial" w:cs="Arial"/>
                <w:color w:val="202122"/>
                <w:sz w:val="24"/>
                <w:szCs w:val="24"/>
                <w:lang w:eastAsia="fr-FR"/>
              </w:rPr>
            </w:pPr>
            <w:r w:rsidRPr="00965616">
              <w:rPr>
                <w:rFonts w:ascii="Arial" w:eastAsia="Times New Roman" w:hAnsi="Arial" w:cs="Arial"/>
                <w:color w:val="202122"/>
                <w:sz w:val="24"/>
                <w:szCs w:val="24"/>
                <w:lang w:eastAsia="fr-FR"/>
              </w:rPr>
              <w:t xml:space="preserve">Ce n’est pas que Céline ne mette tout en œuvre pour calmer mes inquiétudes à cet égard ; mais ce que je vois, ce que j’apprends des gens de ce pays me donne en général de la défiance de leurs paroles ; leurs vertus, mon cher </w:t>
            </w:r>
            <w:proofErr w:type="spellStart"/>
            <w:r w:rsidRPr="00965616">
              <w:rPr>
                <w:rFonts w:ascii="Arial" w:eastAsia="Times New Roman" w:hAnsi="Arial" w:cs="Arial"/>
                <w:color w:val="202122"/>
                <w:sz w:val="24"/>
                <w:szCs w:val="24"/>
                <w:lang w:eastAsia="fr-FR"/>
              </w:rPr>
              <w:t>Aza</w:t>
            </w:r>
            <w:proofErr w:type="spellEnd"/>
            <w:r w:rsidRPr="00965616">
              <w:rPr>
                <w:rFonts w:ascii="Arial" w:eastAsia="Times New Roman" w:hAnsi="Arial" w:cs="Arial"/>
                <w:color w:val="202122"/>
                <w:sz w:val="24"/>
                <w:szCs w:val="24"/>
                <w:lang w:eastAsia="fr-FR"/>
              </w:rPr>
              <w:t xml:space="preserve">, n’ont pas plus de réalité que leurs richesses. Les meubles que je croyais d’or, n’en ont que la superficie, leur véritable substance est de bois ; de même ce qu’ils appellent politesse </w:t>
            </w:r>
            <w:proofErr w:type="spellStart"/>
            <w:r w:rsidRPr="00965616">
              <w:rPr>
                <w:rFonts w:ascii="Arial" w:eastAsia="Times New Roman" w:hAnsi="Arial" w:cs="Arial"/>
                <w:color w:val="202122"/>
                <w:sz w:val="24"/>
                <w:szCs w:val="24"/>
                <w:lang w:eastAsia="fr-FR"/>
              </w:rPr>
              <w:t>a</w:t>
            </w:r>
            <w:proofErr w:type="spellEnd"/>
            <w:r w:rsidRPr="00965616">
              <w:rPr>
                <w:rFonts w:ascii="Arial" w:eastAsia="Times New Roman" w:hAnsi="Arial" w:cs="Arial"/>
                <w:color w:val="202122"/>
                <w:sz w:val="24"/>
                <w:szCs w:val="24"/>
                <w:lang w:eastAsia="fr-FR"/>
              </w:rPr>
              <w:t xml:space="preserve"> tous les dehors de la vertu, et cache légèrement leurs défauts ; mais avec un peu d’attention, on en découvre aussi aisément l’artifice que celui de leurs fausses richesses.</w:t>
            </w:r>
          </w:p>
          <w:p w14:paraId="1AA7F75F" w14:textId="77777777" w:rsidR="00C03377" w:rsidRPr="00965616" w:rsidRDefault="00C03377" w:rsidP="00DA2BBF">
            <w:pPr>
              <w:pStyle w:val="Sansinterligne"/>
              <w:ind w:firstLine="708"/>
              <w:jc w:val="both"/>
              <w:rPr>
                <w:rFonts w:ascii="Arial" w:eastAsia="Times New Roman" w:hAnsi="Arial" w:cs="Arial"/>
                <w:color w:val="202122"/>
                <w:sz w:val="24"/>
                <w:szCs w:val="24"/>
                <w:lang w:eastAsia="fr-FR"/>
              </w:rPr>
            </w:pPr>
            <w:r w:rsidRPr="00C03377">
              <w:rPr>
                <w:rFonts w:ascii="Arial" w:eastAsia="Times New Roman" w:hAnsi="Arial" w:cs="Arial"/>
                <w:sz w:val="24"/>
                <w:szCs w:val="24"/>
                <w:lang w:eastAsia="fr-FR"/>
              </w:rPr>
              <w:lastRenderedPageBreak/>
              <w:t>Je dois une partie de ces connaissances à une sorte d’écriture que l’on appelle </w:t>
            </w:r>
            <w:r w:rsidRPr="00C03377">
              <w:rPr>
                <w:rFonts w:ascii="Arial" w:eastAsia="Times New Roman" w:hAnsi="Arial" w:cs="Arial"/>
                <w:i/>
                <w:iCs/>
                <w:sz w:val="24"/>
                <w:szCs w:val="24"/>
                <w:lang w:eastAsia="fr-FR"/>
              </w:rPr>
              <w:t>Livre</w:t>
            </w:r>
            <w:r w:rsidRPr="00C03377">
              <w:rPr>
                <w:rFonts w:ascii="Arial" w:eastAsia="Times New Roman" w:hAnsi="Arial" w:cs="Arial"/>
                <w:sz w:val="24"/>
                <w:szCs w:val="24"/>
                <w:lang w:eastAsia="fr-FR"/>
              </w:rPr>
              <w:t xml:space="preserve"> ; quoique je trouve encore beaucoup de difficultés à comprendre ce qu’ils contiennent, ils me sont fort utiles, j’en tire des notions, </w:t>
            </w:r>
            <w:r w:rsidRPr="00965616">
              <w:rPr>
                <w:rFonts w:ascii="Arial" w:eastAsia="Times New Roman" w:hAnsi="Arial" w:cs="Arial"/>
                <w:color w:val="202122"/>
                <w:sz w:val="24"/>
                <w:szCs w:val="24"/>
                <w:lang w:eastAsia="fr-FR"/>
              </w:rPr>
              <w:t>Céline m’explique ce qu’elle en s</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 xml:space="preserve">it, </w:t>
            </w:r>
            <w:r>
              <w:rPr>
                <w:rFonts w:ascii="Arial" w:eastAsia="Times New Roman" w:hAnsi="Arial" w:cs="Arial"/>
                <w:color w:val="202122"/>
                <w:sz w:val="24"/>
                <w:szCs w:val="24"/>
                <w:lang w:eastAsia="fr-FR"/>
              </w:rPr>
              <w:t>et</w:t>
            </w:r>
            <w:r w:rsidRPr="00965616">
              <w:rPr>
                <w:rFonts w:ascii="Arial" w:eastAsia="Times New Roman" w:hAnsi="Arial" w:cs="Arial"/>
                <w:color w:val="202122"/>
                <w:sz w:val="24"/>
                <w:szCs w:val="24"/>
                <w:lang w:eastAsia="fr-FR"/>
              </w:rPr>
              <w:t xml:space="preserve"> j’en compose des idées que je crois justes.</w:t>
            </w:r>
          </w:p>
          <w:p w14:paraId="64A85A92" w14:textId="2CA8B276" w:rsidR="00C03377" w:rsidRDefault="00C03377" w:rsidP="00DA2BBF">
            <w:pPr>
              <w:pStyle w:val="Sansinterligne"/>
              <w:ind w:firstLine="708"/>
              <w:jc w:val="both"/>
              <w:rPr>
                <w:rFonts w:ascii="Arial" w:hAnsi="Arial" w:cs="Arial"/>
                <w:sz w:val="24"/>
                <w:szCs w:val="24"/>
              </w:rPr>
            </w:pPr>
            <w:r w:rsidRPr="00965616">
              <w:rPr>
                <w:rFonts w:ascii="Arial" w:eastAsia="Times New Roman" w:hAnsi="Arial" w:cs="Arial"/>
                <w:color w:val="202122"/>
                <w:sz w:val="24"/>
                <w:szCs w:val="24"/>
                <w:lang w:eastAsia="fr-FR"/>
              </w:rPr>
              <w:t xml:space="preserve">Quelques-uns de ces Livres apprennent ce que les hommes ont fait, </w:t>
            </w:r>
            <w:r>
              <w:rPr>
                <w:rFonts w:ascii="Arial" w:eastAsia="Times New Roman" w:hAnsi="Arial" w:cs="Arial"/>
                <w:color w:val="202122"/>
                <w:sz w:val="24"/>
                <w:szCs w:val="24"/>
                <w:lang w:eastAsia="fr-FR"/>
              </w:rPr>
              <w:t xml:space="preserve">et </w:t>
            </w:r>
            <w:r w:rsidRPr="00965616">
              <w:rPr>
                <w:rFonts w:ascii="Arial" w:eastAsia="Times New Roman" w:hAnsi="Arial" w:cs="Arial"/>
                <w:color w:val="202122"/>
                <w:sz w:val="24"/>
                <w:szCs w:val="24"/>
                <w:lang w:eastAsia="fr-FR"/>
              </w:rPr>
              <w:t xml:space="preserve">d’autres ce qu’ils ont pensé. Je ne puis t’exprimer, mon cher </w:t>
            </w:r>
            <w:proofErr w:type="spellStart"/>
            <w:r w:rsidRPr="00965616">
              <w:rPr>
                <w:rFonts w:ascii="Arial" w:eastAsia="Times New Roman" w:hAnsi="Arial" w:cs="Arial"/>
                <w:color w:val="202122"/>
                <w:sz w:val="24"/>
                <w:szCs w:val="24"/>
                <w:lang w:eastAsia="fr-FR"/>
              </w:rPr>
              <w:t>Aza</w:t>
            </w:r>
            <w:proofErr w:type="spellEnd"/>
            <w:r w:rsidRPr="00965616">
              <w:rPr>
                <w:rFonts w:ascii="Arial" w:eastAsia="Times New Roman" w:hAnsi="Arial" w:cs="Arial"/>
                <w:color w:val="202122"/>
                <w:sz w:val="24"/>
                <w:szCs w:val="24"/>
                <w:lang w:eastAsia="fr-FR"/>
              </w:rPr>
              <w:t>, l’excellence du plaisir que je trouver</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is à les lire, si je les entend</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is mieux, ni le d</w:t>
            </w:r>
            <w:r>
              <w:rPr>
                <w:rFonts w:ascii="Arial" w:eastAsia="Times New Roman" w:hAnsi="Arial" w:cs="Arial"/>
                <w:color w:val="202122"/>
                <w:sz w:val="24"/>
                <w:szCs w:val="24"/>
                <w:lang w:eastAsia="fr-FR"/>
              </w:rPr>
              <w:t>é</w:t>
            </w:r>
            <w:r w:rsidRPr="00965616">
              <w:rPr>
                <w:rFonts w:ascii="Arial" w:eastAsia="Times New Roman" w:hAnsi="Arial" w:cs="Arial"/>
                <w:color w:val="202122"/>
                <w:sz w:val="24"/>
                <w:szCs w:val="24"/>
                <w:lang w:eastAsia="fr-FR"/>
              </w:rPr>
              <w:t>sir extrême que j’ai de conn</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ître quelques-uns des hommes divins qui les composent. Puisqu’ils sont à l’</w:t>
            </w:r>
            <w:r>
              <w:rPr>
                <w:rFonts w:ascii="Arial" w:eastAsia="Times New Roman" w:hAnsi="Arial" w:cs="Arial"/>
                <w:color w:val="202122"/>
                <w:sz w:val="24"/>
                <w:szCs w:val="24"/>
                <w:lang w:eastAsia="fr-FR"/>
              </w:rPr>
              <w:t>â</w:t>
            </w:r>
            <w:r w:rsidRPr="00965616">
              <w:rPr>
                <w:rFonts w:ascii="Arial" w:eastAsia="Times New Roman" w:hAnsi="Arial" w:cs="Arial"/>
                <w:color w:val="202122"/>
                <w:sz w:val="24"/>
                <w:szCs w:val="24"/>
                <w:lang w:eastAsia="fr-FR"/>
              </w:rPr>
              <w:t>me ce que le Soleil est à la terre, je trouver</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is avec eux toutes les lumières, tous les secours dont j’ai besoin, mais je ne vois nul espoir d’avoir jamais cette satisfaction. Quoique Céline lise assez souvent, elle n’est pas assez instruite pour me satisfaire ; à peine av</w:t>
            </w:r>
            <w:r>
              <w:rPr>
                <w:rFonts w:ascii="Arial" w:eastAsia="Times New Roman" w:hAnsi="Arial" w:cs="Arial"/>
                <w:color w:val="202122"/>
                <w:sz w:val="24"/>
                <w:szCs w:val="24"/>
                <w:lang w:eastAsia="fr-FR"/>
              </w:rPr>
              <w:t>a</w:t>
            </w:r>
            <w:r w:rsidRPr="00965616">
              <w:rPr>
                <w:rFonts w:ascii="Arial" w:eastAsia="Times New Roman" w:hAnsi="Arial" w:cs="Arial"/>
                <w:color w:val="202122"/>
                <w:sz w:val="24"/>
                <w:szCs w:val="24"/>
                <w:lang w:eastAsia="fr-FR"/>
              </w:rPr>
              <w:t xml:space="preserve">it-elle pensé que les Livres fussent faits par les hommes, elle ignore leurs noms, </w:t>
            </w:r>
            <w:r>
              <w:rPr>
                <w:rFonts w:ascii="Arial" w:eastAsia="Times New Roman" w:hAnsi="Arial" w:cs="Arial"/>
                <w:color w:val="202122"/>
                <w:sz w:val="24"/>
                <w:szCs w:val="24"/>
                <w:lang w:eastAsia="fr-FR"/>
              </w:rPr>
              <w:t>et</w:t>
            </w:r>
            <w:r w:rsidRPr="00965616">
              <w:rPr>
                <w:rFonts w:ascii="Arial" w:eastAsia="Times New Roman" w:hAnsi="Arial" w:cs="Arial"/>
                <w:color w:val="202122"/>
                <w:sz w:val="24"/>
                <w:szCs w:val="24"/>
                <w:lang w:eastAsia="fr-FR"/>
              </w:rPr>
              <w:t xml:space="preserve"> même s’ils vivent.</w:t>
            </w:r>
          </w:p>
        </w:tc>
      </w:tr>
    </w:tbl>
    <w:p w14:paraId="31D2C73E" w14:textId="77777777" w:rsidR="00C03377" w:rsidRPr="00C03377" w:rsidRDefault="00C03377" w:rsidP="00DA2BBF">
      <w:pPr>
        <w:pStyle w:val="Sansinterligne"/>
        <w:rPr>
          <w:rFonts w:ascii="Arial" w:hAnsi="Arial" w:cs="Arial"/>
          <w:sz w:val="24"/>
          <w:szCs w:val="24"/>
        </w:rPr>
      </w:pPr>
    </w:p>
    <w:sectPr w:rsidR="00C03377" w:rsidRPr="00C03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16"/>
    <w:rsid w:val="005C05DF"/>
    <w:rsid w:val="00965616"/>
    <w:rsid w:val="00C03377"/>
    <w:rsid w:val="00DA2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2665"/>
  <w15:chartTrackingRefBased/>
  <w15:docId w15:val="{D7B3B88A-83AA-4137-958B-D7D20DCF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65616"/>
    <w:pPr>
      <w:spacing w:after="0" w:line="240" w:lineRule="auto"/>
    </w:pPr>
  </w:style>
  <w:style w:type="table" w:styleId="Grilledutableau">
    <w:name w:val="Table Grid"/>
    <w:basedOn w:val="TableauNormal"/>
    <w:uiPriority w:val="39"/>
    <w:rsid w:val="00C0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1</cp:revision>
  <dcterms:created xsi:type="dcterms:W3CDTF">2025-07-12T07:09:00Z</dcterms:created>
  <dcterms:modified xsi:type="dcterms:W3CDTF">2025-07-12T08:15:00Z</dcterms:modified>
</cp:coreProperties>
</file>