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7820" w14:textId="50882E6A" w:rsidR="00927444" w:rsidRDefault="00E55C2A" w:rsidP="00E55C2A">
      <w:pPr>
        <w:pStyle w:val="Sansinterligne"/>
        <w:jc w:val="both"/>
        <w:rPr>
          <w:rFonts w:ascii="Arial" w:hAnsi="Arial" w:cs="Arial"/>
          <w:b/>
          <w:bCs/>
          <w:sz w:val="28"/>
          <w:szCs w:val="28"/>
        </w:rPr>
      </w:pPr>
      <w:bookmarkStart w:id="0" w:name="_Hlk210905487"/>
      <w:r w:rsidRPr="00E55C2A">
        <w:rPr>
          <w:rFonts w:ascii="Arial" w:hAnsi="Arial" w:cs="Arial"/>
          <w:b/>
          <w:bCs/>
          <w:sz w:val="28"/>
          <w:szCs w:val="28"/>
          <w:u w:val="single"/>
        </w:rPr>
        <w:t>Premier extrait</w:t>
      </w:r>
      <w:r>
        <w:rPr>
          <w:rFonts w:ascii="Arial" w:hAnsi="Arial" w:cs="Arial"/>
          <w:b/>
          <w:bCs/>
          <w:sz w:val="28"/>
          <w:szCs w:val="28"/>
        </w:rPr>
        <w:t xml:space="preserve"> : </w:t>
      </w:r>
      <w:r w:rsidR="00927444" w:rsidRPr="00927444">
        <w:rPr>
          <w:rFonts w:ascii="Arial" w:hAnsi="Arial" w:cs="Arial"/>
          <w:b/>
          <w:bCs/>
          <w:sz w:val="28"/>
          <w:szCs w:val="28"/>
        </w:rPr>
        <w:t xml:space="preserve">Gérard de Nerval, Lettre du 9 novembre 1841, à Mme Alexandre Dumas </w:t>
      </w:r>
    </w:p>
    <w:p w14:paraId="6A155ADD" w14:textId="504BCA0B" w:rsidR="00927444" w:rsidRDefault="00927444" w:rsidP="00927444">
      <w:pPr>
        <w:pStyle w:val="Sansinterligne"/>
        <w:rPr>
          <w:rFonts w:ascii="Arial" w:hAnsi="Arial" w:cs="Arial"/>
          <w:b/>
          <w:bCs/>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522"/>
      </w:tblGrid>
      <w:tr w:rsidR="00927444" w14:paraId="2CCDEAC8" w14:textId="77777777" w:rsidTr="001D33AD">
        <w:tc>
          <w:tcPr>
            <w:tcW w:w="421" w:type="dxa"/>
          </w:tcPr>
          <w:p w14:paraId="4DFE37B5" w14:textId="77777777" w:rsidR="00927444" w:rsidRDefault="001D33AD" w:rsidP="001D33AD">
            <w:pPr>
              <w:pStyle w:val="Sansinterligne"/>
              <w:rPr>
                <w:rFonts w:ascii="Arial" w:hAnsi="Arial" w:cs="Arial"/>
                <w:sz w:val="24"/>
                <w:szCs w:val="24"/>
              </w:rPr>
            </w:pPr>
            <w:r>
              <w:rPr>
                <w:rFonts w:ascii="Arial" w:hAnsi="Arial" w:cs="Arial"/>
                <w:sz w:val="24"/>
                <w:szCs w:val="24"/>
              </w:rPr>
              <w:t>1.</w:t>
            </w:r>
          </w:p>
          <w:p w14:paraId="5DAD878D" w14:textId="77777777" w:rsidR="001D33AD" w:rsidRDefault="001D33AD" w:rsidP="001D33AD">
            <w:pPr>
              <w:pStyle w:val="Sansinterligne"/>
              <w:rPr>
                <w:rFonts w:ascii="Arial" w:hAnsi="Arial" w:cs="Arial"/>
                <w:sz w:val="24"/>
                <w:szCs w:val="24"/>
              </w:rPr>
            </w:pPr>
          </w:p>
          <w:p w14:paraId="66177406" w14:textId="77777777" w:rsidR="001D33AD" w:rsidRDefault="001D33AD" w:rsidP="001D33AD">
            <w:pPr>
              <w:pStyle w:val="Sansinterligne"/>
              <w:rPr>
                <w:rFonts w:ascii="Arial" w:hAnsi="Arial" w:cs="Arial"/>
                <w:sz w:val="24"/>
                <w:szCs w:val="24"/>
              </w:rPr>
            </w:pPr>
          </w:p>
          <w:p w14:paraId="0166254A" w14:textId="77777777" w:rsidR="001D33AD" w:rsidRDefault="001D33AD" w:rsidP="001D33AD">
            <w:pPr>
              <w:pStyle w:val="Sansinterligne"/>
              <w:rPr>
                <w:rFonts w:ascii="Arial" w:hAnsi="Arial" w:cs="Arial"/>
                <w:sz w:val="24"/>
                <w:szCs w:val="24"/>
              </w:rPr>
            </w:pPr>
          </w:p>
          <w:p w14:paraId="76C48C76" w14:textId="77777777" w:rsidR="001D33AD" w:rsidRDefault="001D33AD" w:rsidP="001D33AD">
            <w:pPr>
              <w:pStyle w:val="Sansinterligne"/>
              <w:rPr>
                <w:rFonts w:ascii="Arial" w:hAnsi="Arial" w:cs="Arial"/>
                <w:sz w:val="24"/>
                <w:szCs w:val="24"/>
              </w:rPr>
            </w:pPr>
            <w:r>
              <w:rPr>
                <w:rFonts w:ascii="Arial" w:hAnsi="Arial" w:cs="Arial"/>
                <w:sz w:val="24"/>
                <w:szCs w:val="24"/>
              </w:rPr>
              <w:t xml:space="preserve">5. </w:t>
            </w:r>
          </w:p>
          <w:p w14:paraId="5341B5C3" w14:textId="77777777" w:rsidR="001D33AD" w:rsidRDefault="001D33AD" w:rsidP="001D33AD">
            <w:pPr>
              <w:pStyle w:val="Sansinterligne"/>
              <w:rPr>
                <w:rFonts w:ascii="Arial" w:hAnsi="Arial" w:cs="Arial"/>
                <w:sz w:val="24"/>
                <w:szCs w:val="24"/>
              </w:rPr>
            </w:pPr>
          </w:p>
          <w:p w14:paraId="2556403F" w14:textId="77777777" w:rsidR="001D33AD" w:rsidRDefault="001D33AD" w:rsidP="001D33AD">
            <w:pPr>
              <w:pStyle w:val="Sansinterligne"/>
              <w:rPr>
                <w:rFonts w:ascii="Arial" w:hAnsi="Arial" w:cs="Arial"/>
                <w:sz w:val="24"/>
                <w:szCs w:val="24"/>
              </w:rPr>
            </w:pPr>
          </w:p>
          <w:p w14:paraId="7B4D803F" w14:textId="77777777" w:rsidR="001D33AD" w:rsidRDefault="001D33AD" w:rsidP="001D33AD">
            <w:pPr>
              <w:pStyle w:val="Sansinterligne"/>
              <w:rPr>
                <w:rFonts w:ascii="Arial" w:hAnsi="Arial" w:cs="Arial"/>
                <w:sz w:val="24"/>
                <w:szCs w:val="24"/>
              </w:rPr>
            </w:pPr>
          </w:p>
          <w:p w14:paraId="4ABEFA7C" w14:textId="77777777" w:rsidR="001D33AD" w:rsidRDefault="001D33AD" w:rsidP="001D33AD">
            <w:pPr>
              <w:pStyle w:val="Sansinterligne"/>
              <w:rPr>
                <w:rFonts w:ascii="Arial" w:hAnsi="Arial" w:cs="Arial"/>
                <w:sz w:val="24"/>
                <w:szCs w:val="24"/>
              </w:rPr>
            </w:pPr>
          </w:p>
          <w:p w14:paraId="182B54F9" w14:textId="77777777" w:rsidR="001D33AD" w:rsidRDefault="001D33AD" w:rsidP="001D33AD">
            <w:pPr>
              <w:pStyle w:val="Sansinterligne"/>
              <w:rPr>
                <w:rFonts w:ascii="Arial" w:hAnsi="Arial" w:cs="Arial"/>
                <w:sz w:val="24"/>
                <w:szCs w:val="24"/>
              </w:rPr>
            </w:pPr>
            <w:r>
              <w:rPr>
                <w:rFonts w:ascii="Arial" w:hAnsi="Arial" w:cs="Arial"/>
                <w:sz w:val="24"/>
                <w:szCs w:val="24"/>
              </w:rPr>
              <w:t>10.</w:t>
            </w:r>
          </w:p>
          <w:p w14:paraId="105A3983" w14:textId="77777777" w:rsidR="001D33AD" w:rsidRDefault="001D33AD" w:rsidP="001D33AD">
            <w:pPr>
              <w:pStyle w:val="Sansinterligne"/>
              <w:rPr>
                <w:rFonts w:ascii="Arial" w:hAnsi="Arial" w:cs="Arial"/>
                <w:sz w:val="24"/>
                <w:szCs w:val="24"/>
              </w:rPr>
            </w:pPr>
          </w:p>
          <w:p w14:paraId="3B388CC8" w14:textId="77777777" w:rsidR="001D33AD" w:rsidRDefault="001D33AD" w:rsidP="001D33AD">
            <w:pPr>
              <w:pStyle w:val="Sansinterligne"/>
              <w:rPr>
                <w:rFonts w:ascii="Arial" w:hAnsi="Arial" w:cs="Arial"/>
                <w:sz w:val="24"/>
                <w:szCs w:val="24"/>
              </w:rPr>
            </w:pPr>
          </w:p>
          <w:p w14:paraId="06152167" w14:textId="77777777" w:rsidR="001D33AD" w:rsidRDefault="001D33AD" w:rsidP="001D33AD">
            <w:pPr>
              <w:pStyle w:val="Sansinterligne"/>
              <w:rPr>
                <w:rFonts w:ascii="Arial" w:hAnsi="Arial" w:cs="Arial"/>
                <w:sz w:val="24"/>
                <w:szCs w:val="24"/>
              </w:rPr>
            </w:pPr>
          </w:p>
          <w:p w14:paraId="1E174082" w14:textId="77777777" w:rsidR="001D33AD" w:rsidRDefault="001D33AD" w:rsidP="001D33AD">
            <w:pPr>
              <w:pStyle w:val="Sansinterligne"/>
              <w:rPr>
                <w:rFonts w:ascii="Arial" w:hAnsi="Arial" w:cs="Arial"/>
                <w:sz w:val="24"/>
                <w:szCs w:val="24"/>
              </w:rPr>
            </w:pPr>
          </w:p>
          <w:p w14:paraId="21A0F070" w14:textId="77777777" w:rsidR="001D33AD" w:rsidRDefault="001D33AD" w:rsidP="001D33AD">
            <w:pPr>
              <w:pStyle w:val="Sansinterligne"/>
              <w:rPr>
                <w:rFonts w:ascii="Arial" w:hAnsi="Arial" w:cs="Arial"/>
                <w:sz w:val="24"/>
                <w:szCs w:val="24"/>
              </w:rPr>
            </w:pPr>
            <w:r>
              <w:rPr>
                <w:rFonts w:ascii="Arial" w:hAnsi="Arial" w:cs="Arial"/>
                <w:sz w:val="24"/>
                <w:szCs w:val="24"/>
              </w:rPr>
              <w:t xml:space="preserve">15. </w:t>
            </w:r>
          </w:p>
          <w:p w14:paraId="2315DB5F" w14:textId="77777777" w:rsidR="001D33AD" w:rsidRDefault="001D33AD" w:rsidP="001D33AD">
            <w:pPr>
              <w:pStyle w:val="Sansinterligne"/>
              <w:rPr>
                <w:rFonts w:ascii="Arial" w:hAnsi="Arial" w:cs="Arial"/>
                <w:sz w:val="24"/>
                <w:szCs w:val="24"/>
              </w:rPr>
            </w:pPr>
          </w:p>
          <w:p w14:paraId="0C3888F1" w14:textId="77777777" w:rsidR="001D33AD" w:rsidRDefault="001D33AD" w:rsidP="001D33AD">
            <w:pPr>
              <w:pStyle w:val="Sansinterligne"/>
              <w:rPr>
                <w:rFonts w:ascii="Arial" w:hAnsi="Arial" w:cs="Arial"/>
                <w:sz w:val="24"/>
                <w:szCs w:val="24"/>
              </w:rPr>
            </w:pPr>
          </w:p>
          <w:p w14:paraId="073E975B" w14:textId="77777777" w:rsidR="001D33AD" w:rsidRDefault="001D33AD" w:rsidP="001D33AD">
            <w:pPr>
              <w:pStyle w:val="Sansinterligne"/>
              <w:rPr>
                <w:rFonts w:ascii="Arial" w:hAnsi="Arial" w:cs="Arial"/>
                <w:sz w:val="24"/>
                <w:szCs w:val="24"/>
              </w:rPr>
            </w:pPr>
          </w:p>
          <w:p w14:paraId="6D8E89FD" w14:textId="77777777" w:rsidR="001D33AD" w:rsidRDefault="001D33AD" w:rsidP="001D33AD">
            <w:pPr>
              <w:pStyle w:val="Sansinterligne"/>
              <w:rPr>
                <w:rFonts w:ascii="Arial" w:hAnsi="Arial" w:cs="Arial"/>
                <w:sz w:val="24"/>
                <w:szCs w:val="24"/>
              </w:rPr>
            </w:pPr>
          </w:p>
          <w:p w14:paraId="722B390B" w14:textId="4757D398" w:rsidR="001D33AD" w:rsidRDefault="001D33AD" w:rsidP="001D33AD">
            <w:pPr>
              <w:pStyle w:val="Sansinterligne"/>
              <w:rPr>
                <w:rFonts w:ascii="Arial" w:hAnsi="Arial" w:cs="Arial"/>
                <w:sz w:val="24"/>
                <w:szCs w:val="24"/>
              </w:rPr>
            </w:pPr>
            <w:r>
              <w:rPr>
                <w:rFonts w:ascii="Arial" w:hAnsi="Arial" w:cs="Arial"/>
                <w:sz w:val="24"/>
                <w:szCs w:val="24"/>
              </w:rPr>
              <w:t>20.</w:t>
            </w:r>
          </w:p>
        </w:tc>
        <w:tc>
          <w:tcPr>
            <w:tcW w:w="8641" w:type="dxa"/>
          </w:tcPr>
          <w:p w14:paraId="7F384577" w14:textId="7A28EAF9" w:rsidR="00927444" w:rsidRDefault="00927444" w:rsidP="00927444">
            <w:pPr>
              <w:shd w:val="clear" w:color="auto" w:fill="FFFFFF"/>
              <w:ind w:firstLine="480"/>
              <w:jc w:val="both"/>
              <w:rPr>
                <w:rFonts w:ascii="Arial" w:hAnsi="Arial" w:cs="Arial"/>
                <w:sz w:val="24"/>
                <w:szCs w:val="24"/>
              </w:rPr>
            </w:pPr>
            <w:r w:rsidRPr="00927444">
              <w:rPr>
                <w:rFonts w:ascii="Arial" w:eastAsia="Times New Roman" w:hAnsi="Arial" w:cs="Arial"/>
                <w:color w:val="202122"/>
                <w:sz w:val="24"/>
                <w:szCs w:val="24"/>
                <w:lang w:eastAsia="fr-FR"/>
              </w:rPr>
              <w:t>« Il [Dumas] vous dira que j’ai recouvré ce que l’on est convenu d’appeler raison, mais n’en croyez rien. Je suis toujours et j’ai toujours été le même et je m’étonne seulement que l’on m’ait trouvé </w:t>
            </w:r>
            <w:r w:rsidRPr="00927444">
              <w:rPr>
                <w:rFonts w:ascii="Arial" w:eastAsia="Times New Roman" w:hAnsi="Arial" w:cs="Arial"/>
                <w:i/>
                <w:iCs/>
                <w:color w:val="202122"/>
                <w:sz w:val="24"/>
                <w:szCs w:val="24"/>
                <w:lang w:eastAsia="fr-FR"/>
              </w:rPr>
              <w:t>changé</w:t>
            </w:r>
            <w:r w:rsidRPr="00927444">
              <w:rPr>
                <w:rFonts w:ascii="Arial" w:eastAsia="Times New Roman" w:hAnsi="Arial" w:cs="Arial"/>
                <w:color w:val="202122"/>
                <w:sz w:val="24"/>
                <w:szCs w:val="24"/>
                <w:lang w:eastAsia="fr-FR"/>
              </w:rPr>
              <w:t> pendant quelques jours du printemps dernier. L’illusion, le paradoxe, la présomption sont toutes choses ennemies du bon sens, dont je n’ai jamais manqué. Au fond, j’ai fait un rêve très amusant, et je le regrette ; j’en suis même à me demander s’il n’était pas plus </w:t>
            </w:r>
            <w:r w:rsidRPr="00927444">
              <w:rPr>
                <w:rFonts w:ascii="Arial" w:eastAsia="Times New Roman" w:hAnsi="Arial" w:cs="Arial"/>
                <w:i/>
                <w:iCs/>
                <w:color w:val="202122"/>
                <w:sz w:val="24"/>
                <w:szCs w:val="24"/>
                <w:lang w:eastAsia="fr-FR"/>
              </w:rPr>
              <w:t>vrai</w:t>
            </w:r>
            <w:r w:rsidRPr="00927444">
              <w:rPr>
                <w:rFonts w:ascii="Arial" w:eastAsia="Times New Roman" w:hAnsi="Arial" w:cs="Arial"/>
                <w:color w:val="202122"/>
                <w:sz w:val="24"/>
                <w:szCs w:val="24"/>
                <w:lang w:eastAsia="fr-FR"/>
              </w:rPr>
              <w:t> que ce qui me semble seul explicable et naturel aujourd’hui. Mais comme il y a ici des médecins et des commissaires qui veillent à ce qu’on n’étende pas le champ de la poésie aux dépens de la voie publique, on ne m’a laissé sortir et vaguer définitivement parmi les gens raisonnables que lorsque je suis convenu bien formellement d’avoir </w:t>
            </w:r>
            <w:r w:rsidRPr="00927444">
              <w:rPr>
                <w:rFonts w:ascii="Arial" w:eastAsia="Times New Roman" w:hAnsi="Arial" w:cs="Arial"/>
                <w:i/>
                <w:iCs/>
                <w:color w:val="202122"/>
                <w:sz w:val="24"/>
                <w:szCs w:val="24"/>
                <w:lang w:eastAsia="fr-FR"/>
              </w:rPr>
              <w:t>été malade</w:t>
            </w:r>
            <w:r w:rsidRPr="00927444">
              <w:rPr>
                <w:rFonts w:ascii="Arial" w:eastAsia="Times New Roman" w:hAnsi="Arial" w:cs="Arial"/>
                <w:color w:val="202122"/>
                <w:sz w:val="24"/>
                <w:szCs w:val="24"/>
                <w:lang w:eastAsia="fr-FR"/>
              </w:rPr>
              <w:t>, ce qui coûtait beaucoup à mon amour-propre et même à ma véracité. Avoue ! avoue ! me criait-on, comme on faisait jadis aux sorciers et aux hérétiques, et pour en finir, je suis convenu de me laisser classer dans une </w:t>
            </w:r>
            <w:r w:rsidRPr="00927444">
              <w:rPr>
                <w:rFonts w:ascii="Arial" w:eastAsia="Times New Roman" w:hAnsi="Arial" w:cs="Arial"/>
                <w:i/>
                <w:iCs/>
                <w:color w:val="202122"/>
                <w:sz w:val="24"/>
                <w:szCs w:val="24"/>
                <w:lang w:eastAsia="fr-FR"/>
              </w:rPr>
              <w:t>affection</w:t>
            </w:r>
            <w:r w:rsidRPr="00927444">
              <w:rPr>
                <w:rFonts w:ascii="Arial" w:eastAsia="Times New Roman" w:hAnsi="Arial" w:cs="Arial"/>
                <w:color w:val="202122"/>
                <w:sz w:val="24"/>
                <w:szCs w:val="24"/>
                <w:lang w:eastAsia="fr-FR"/>
              </w:rPr>
              <w:t> définie par les docteurs et appelée indifféremment théomanie ou démonomanie dans le Dictionnaire médical. À l’aide des définitions incluses dans ces deux articles, la science a le droit d’escamoter ou réduire au silence tous les prophètes et voyants prédits par l’Apocalypse, dont je me flattais d’être l’un ! Mais je me résigne à mon sort, et si je manque à ma prédestination, j’accuserai le docteur Blanche d’avoir subtilisé l’esprit divin. »</w:t>
            </w:r>
          </w:p>
        </w:tc>
      </w:tr>
    </w:tbl>
    <w:p w14:paraId="0692E835" w14:textId="6CCA031A" w:rsidR="00927444" w:rsidRDefault="00927444" w:rsidP="00927444">
      <w:pPr>
        <w:pStyle w:val="Sansinterligne"/>
        <w:rPr>
          <w:rFonts w:ascii="Arial" w:hAnsi="Arial" w:cs="Arial"/>
          <w:sz w:val="24"/>
          <w:szCs w:val="24"/>
        </w:rPr>
      </w:pPr>
    </w:p>
    <w:p w14:paraId="1CE5E1E7" w14:textId="1A3AEC03" w:rsidR="00E63F3E" w:rsidRDefault="00E55C2A" w:rsidP="00E55C2A">
      <w:pPr>
        <w:pStyle w:val="Sansinterligne"/>
        <w:jc w:val="both"/>
        <w:rPr>
          <w:rFonts w:ascii="Arial" w:hAnsi="Arial" w:cs="Arial"/>
          <w:b/>
          <w:bCs/>
          <w:i/>
          <w:iCs/>
          <w:sz w:val="28"/>
          <w:szCs w:val="28"/>
        </w:rPr>
      </w:pPr>
      <w:r w:rsidRPr="00E55C2A">
        <w:rPr>
          <w:rFonts w:ascii="Arial" w:hAnsi="Arial" w:cs="Arial"/>
          <w:b/>
          <w:bCs/>
          <w:sz w:val="28"/>
          <w:szCs w:val="28"/>
          <w:u w:val="single"/>
        </w:rPr>
        <w:t>Second extrait</w:t>
      </w:r>
      <w:r w:rsidRPr="00E55C2A">
        <w:rPr>
          <w:rFonts w:ascii="Arial" w:hAnsi="Arial" w:cs="Arial"/>
          <w:b/>
          <w:bCs/>
          <w:sz w:val="28"/>
          <w:szCs w:val="28"/>
        </w:rPr>
        <w:t xml:space="preserve"> : </w:t>
      </w:r>
      <w:r w:rsidR="00E63F3E" w:rsidRPr="00E55C2A">
        <w:rPr>
          <w:rFonts w:ascii="Arial" w:hAnsi="Arial" w:cs="Arial"/>
          <w:b/>
          <w:bCs/>
          <w:sz w:val="28"/>
          <w:szCs w:val="28"/>
        </w:rPr>
        <w:t xml:space="preserve">Alexandre Dumas, </w:t>
      </w:r>
      <w:r w:rsidRPr="00E55C2A">
        <w:rPr>
          <w:rFonts w:ascii="Arial" w:hAnsi="Arial" w:cs="Arial"/>
          <w:b/>
          <w:bCs/>
          <w:sz w:val="28"/>
          <w:szCs w:val="28"/>
        </w:rPr>
        <w:t>« </w:t>
      </w:r>
      <w:r w:rsidR="00E63F3E" w:rsidRPr="00E55C2A">
        <w:rPr>
          <w:rFonts w:ascii="Arial" w:hAnsi="Arial" w:cs="Arial"/>
          <w:b/>
          <w:bCs/>
          <w:sz w:val="28"/>
          <w:szCs w:val="28"/>
        </w:rPr>
        <w:t>Causerie avec mes lecteurs</w:t>
      </w:r>
      <w:r w:rsidRPr="00E55C2A">
        <w:rPr>
          <w:rFonts w:ascii="Arial" w:hAnsi="Arial" w:cs="Arial"/>
          <w:b/>
          <w:bCs/>
          <w:sz w:val="28"/>
          <w:szCs w:val="28"/>
        </w:rPr>
        <w:t> »</w:t>
      </w:r>
      <w:r w:rsidR="00E63F3E" w:rsidRPr="00E55C2A">
        <w:rPr>
          <w:rFonts w:ascii="Arial" w:hAnsi="Arial" w:cs="Arial"/>
          <w:b/>
          <w:bCs/>
          <w:sz w:val="28"/>
          <w:szCs w:val="28"/>
        </w:rPr>
        <w:t xml:space="preserve">, </w:t>
      </w:r>
      <w:r w:rsidR="00E63F3E" w:rsidRPr="00E55C2A">
        <w:rPr>
          <w:rFonts w:ascii="Arial" w:hAnsi="Arial" w:cs="Arial"/>
          <w:b/>
          <w:bCs/>
          <w:i/>
          <w:iCs/>
          <w:sz w:val="28"/>
          <w:szCs w:val="28"/>
        </w:rPr>
        <w:t>Le Mousquetaire</w:t>
      </w:r>
      <w:r w:rsidR="00E63F3E" w:rsidRPr="00E55C2A">
        <w:rPr>
          <w:rFonts w:ascii="Arial" w:hAnsi="Arial" w:cs="Arial"/>
          <w:b/>
          <w:bCs/>
          <w:sz w:val="28"/>
          <w:szCs w:val="28"/>
        </w:rPr>
        <w:t xml:space="preserve">, </w:t>
      </w:r>
      <w:r w:rsidR="00E63F3E" w:rsidRPr="00E55C2A">
        <w:rPr>
          <w:rFonts w:ascii="Arial" w:hAnsi="Arial" w:cs="Arial"/>
          <w:b/>
          <w:bCs/>
          <w:sz w:val="28"/>
          <w:szCs w:val="28"/>
        </w:rPr>
        <w:t>10 décembre 1853</w:t>
      </w:r>
      <w:r w:rsidR="00E63F3E" w:rsidRPr="00E55C2A">
        <w:rPr>
          <w:rFonts w:ascii="Arial" w:hAnsi="Arial" w:cs="Arial"/>
          <w:b/>
          <w:bCs/>
          <w:sz w:val="28"/>
          <w:szCs w:val="28"/>
        </w:rPr>
        <w:t xml:space="preserve">, repris par Nerval dans la Préface des </w:t>
      </w:r>
      <w:r w:rsidR="00E63F3E" w:rsidRPr="00E55C2A">
        <w:rPr>
          <w:rFonts w:ascii="Arial" w:hAnsi="Arial" w:cs="Arial"/>
          <w:b/>
          <w:bCs/>
          <w:i/>
          <w:iCs/>
          <w:sz w:val="28"/>
          <w:szCs w:val="28"/>
        </w:rPr>
        <w:t>Filles du feu</w:t>
      </w:r>
    </w:p>
    <w:p w14:paraId="617CEAA8" w14:textId="10431862" w:rsidR="00E55C2A" w:rsidRDefault="00E55C2A" w:rsidP="00E55C2A">
      <w:pPr>
        <w:pStyle w:val="Sansinterligne"/>
        <w:jc w:val="both"/>
        <w:rPr>
          <w:rFonts w:ascii="Arial" w:hAnsi="Arial" w:cs="Arial"/>
          <w:b/>
          <w:bCs/>
          <w:i/>
          <w:iCs/>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E55C2A" w14:paraId="7F8B942C" w14:textId="77777777" w:rsidTr="00EA0722">
        <w:tc>
          <w:tcPr>
            <w:tcW w:w="562" w:type="dxa"/>
          </w:tcPr>
          <w:p w14:paraId="54D3E7CE" w14:textId="77777777" w:rsidR="00E55C2A" w:rsidRDefault="00EA0722" w:rsidP="00E55C2A">
            <w:pPr>
              <w:pStyle w:val="Sansinterligne"/>
              <w:jc w:val="both"/>
              <w:rPr>
                <w:rFonts w:ascii="Arial" w:hAnsi="Arial" w:cs="Arial"/>
                <w:sz w:val="24"/>
                <w:szCs w:val="24"/>
              </w:rPr>
            </w:pPr>
            <w:r>
              <w:rPr>
                <w:rFonts w:ascii="Arial" w:hAnsi="Arial" w:cs="Arial"/>
                <w:sz w:val="24"/>
                <w:szCs w:val="24"/>
              </w:rPr>
              <w:t>1.</w:t>
            </w:r>
          </w:p>
          <w:p w14:paraId="5E15A091" w14:textId="77777777" w:rsidR="00EA0722" w:rsidRDefault="00EA0722" w:rsidP="00E55C2A">
            <w:pPr>
              <w:pStyle w:val="Sansinterligne"/>
              <w:jc w:val="both"/>
              <w:rPr>
                <w:rFonts w:ascii="Arial" w:hAnsi="Arial" w:cs="Arial"/>
                <w:sz w:val="24"/>
                <w:szCs w:val="24"/>
              </w:rPr>
            </w:pPr>
          </w:p>
          <w:p w14:paraId="522156D4" w14:textId="77777777" w:rsidR="00EA0722" w:rsidRDefault="00EA0722" w:rsidP="00E55C2A">
            <w:pPr>
              <w:pStyle w:val="Sansinterligne"/>
              <w:jc w:val="both"/>
              <w:rPr>
                <w:rFonts w:ascii="Arial" w:hAnsi="Arial" w:cs="Arial"/>
                <w:sz w:val="24"/>
                <w:szCs w:val="24"/>
              </w:rPr>
            </w:pPr>
          </w:p>
          <w:p w14:paraId="5B289EC0" w14:textId="77777777" w:rsidR="00EA0722" w:rsidRDefault="00EA0722" w:rsidP="00E55C2A">
            <w:pPr>
              <w:pStyle w:val="Sansinterligne"/>
              <w:jc w:val="both"/>
              <w:rPr>
                <w:rFonts w:ascii="Arial" w:hAnsi="Arial" w:cs="Arial"/>
                <w:sz w:val="24"/>
                <w:szCs w:val="24"/>
              </w:rPr>
            </w:pPr>
          </w:p>
          <w:p w14:paraId="375FE2FB" w14:textId="77777777" w:rsidR="00EA0722" w:rsidRDefault="00EA0722" w:rsidP="00E55C2A">
            <w:pPr>
              <w:pStyle w:val="Sansinterligne"/>
              <w:jc w:val="both"/>
              <w:rPr>
                <w:rFonts w:ascii="Arial" w:hAnsi="Arial" w:cs="Arial"/>
                <w:sz w:val="24"/>
                <w:szCs w:val="24"/>
              </w:rPr>
            </w:pPr>
            <w:r>
              <w:rPr>
                <w:rFonts w:ascii="Arial" w:hAnsi="Arial" w:cs="Arial"/>
                <w:sz w:val="24"/>
                <w:szCs w:val="24"/>
              </w:rPr>
              <w:t>5.</w:t>
            </w:r>
          </w:p>
          <w:p w14:paraId="58529157" w14:textId="77777777" w:rsidR="00EA0722" w:rsidRDefault="00EA0722" w:rsidP="00E55C2A">
            <w:pPr>
              <w:pStyle w:val="Sansinterligne"/>
              <w:jc w:val="both"/>
              <w:rPr>
                <w:rFonts w:ascii="Arial" w:hAnsi="Arial" w:cs="Arial"/>
                <w:sz w:val="24"/>
                <w:szCs w:val="24"/>
              </w:rPr>
            </w:pPr>
          </w:p>
          <w:p w14:paraId="47C7BAB5" w14:textId="77777777" w:rsidR="00EA0722" w:rsidRDefault="00EA0722" w:rsidP="00E55C2A">
            <w:pPr>
              <w:pStyle w:val="Sansinterligne"/>
              <w:jc w:val="both"/>
              <w:rPr>
                <w:rFonts w:ascii="Arial" w:hAnsi="Arial" w:cs="Arial"/>
                <w:sz w:val="24"/>
                <w:szCs w:val="24"/>
              </w:rPr>
            </w:pPr>
          </w:p>
          <w:p w14:paraId="7DC217E3" w14:textId="77777777" w:rsidR="00EA0722" w:rsidRDefault="00EA0722" w:rsidP="00E55C2A">
            <w:pPr>
              <w:pStyle w:val="Sansinterligne"/>
              <w:jc w:val="both"/>
              <w:rPr>
                <w:rFonts w:ascii="Arial" w:hAnsi="Arial" w:cs="Arial"/>
                <w:sz w:val="24"/>
                <w:szCs w:val="24"/>
              </w:rPr>
            </w:pPr>
          </w:p>
          <w:p w14:paraId="2720B5A5" w14:textId="77777777" w:rsidR="00EA0722" w:rsidRDefault="00EA0722" w:rsidP="00E55C2A">
            <w:pPr>
              <w:pStyle w:val="Sansinterligne"/>
              <w:jc w:val="both"/>
              <w:rPr>
                <w:rFonts w:ascii="Arial" w:hAnsi="Arial" w:cs="Arial"/>
                <w:sz w:val="24"/>
                <w:szCs w:val="24"/>
              </w:rPr>
            </w:pPr>
          </w:p>
          <w:p w14:paraId="5400D1AA" w14:textId="77777777" w:rsidR="00EA0722" w:rsidRDefault="00EA0722" w:rsidP="00E55C2A">
            <w:pPr>
              <w:pStyle w:val="Sansinterligne"/>
              <w:jc w:val="both"/>
              <w:rPr>
                <w:rFonts w:ascii="Arial" w:hAnsi="Arial" w:cs="Arial"/>
                <w:sz w:val="24"/>
                <w:szCs w:val="24"/>
              </w:rPr>
            </w:pPr>
            <w:r>
              <w:rPr>
                <w:rFonts w:ascii="Arial" w:hAnsi="Arial" w:cs="Arial"/>
                <w:sz w:val="24"/>
                <w:szCs w:val="24"/>
              </w:rPr>
              <w:t>10.</w:t>
            </w:r>
          </w:p>
          <w:p w14:paraId="28E82183" w14:textId="77777777" w:rsidR="00EA0722" w:rsidRDefault="00EA0722" w:rsidP="00E55C2A">
            <w:pPr>
              <w:pStyle w:val="Sansinterligne"/>
              <w:jc w:val="both"/>
              <w:rPr>
                <w:rFonts w:ascii="Arial" w:hAnsi="Arial" w:cs="Arial"/>
                <w:sz w:val="24"/>
                <w:szCs w:val="24"/>
              </w:rPr>
            </w:pPr>
          </w:p>
          <w:p w14:paraId="61A91539" w14:textId="77777777" w:rsidR="00EA0722" w:rsidRDefault="00EA0722" w:rsidP="00E55C2A">
            <w:pPr>
              <w:pStyle w:val="Sansinterligne"/>
              <w:jc w:val="both"/>
              <w:rPr>
                <w:rFonts w:ascii="Arial" w:hAnsi="Arial" w:cs="Arial"/>
                <w:sz w:val="24"/>
                <w:szCs w:val="24"/>
              </w:rPr>
            </w:pPr>
          </w:p>
          <w:p w14:paraId="4F03FADF" w14:textId="77777777" w:rsidR="00EA0722" w:rsidRDefault="00EA0722" w:rsidP="00E55C2A">
            <w:pPr>
              <w:pStyle w:val="Sansinterligne"/>
              <w:jc w:val="both"/>
              <w:rPr>
                <w:rFonts w:ascii="Arial" w:hAnsi="Arial" w:cs="Arial"/>
                <w:sz w:val="24"/>
                <w:szCs w:val="24"/>
              </w:rPr>
            </w:pPr>
          </w:p>
          <w:p w14:paraId="59EAADAD" w14:textId="77777777" w:rsidR="00EA0722" w:rsidRDefault="00EA0722" w:rsidP="00E55C2A">
            <w:pPr>
              <w:pStyle w:val="Sansinterligne"/>
              <w:jc w:val="both"/>
              <w:rPr>
                <w:rFonts w:ascii="Arial" w:hAnsi="Arial" w:cs="Arial"/>
                <w:sz w:val="24"/>
                <w:szCs w:val="24"/>
              </w:rPr>
            </w:pPr>
          </w:p>
          <w:p w14:paraId="2848F34B" w14:textId="77777777" w:rsidR="00EA0722" w:rsidRDefault="00EA0722" w:rsidP="00E55C2A">
            <w:pPr>
              <w:pStyle w:val="Sansinterligne"/>
              <w:jc w:val="both"/>
              <w:rPr>
                <w:rFonts w:ascii="Arial" w:hAnsi="Arial" w:cs="Arial"/>
                <w:sz w:val="24"/>
                <w:szCs w:val="24"/>
              </w:rPr>
            </w:pPr>
            <w:r>
              <w:rPr>
                <w:rFonts w:ascii="Arial" w:hAnsi="Arial" w:cs="Arial"/>
                <w:sz w:val="24"/>
                <w:szCs w:val="24"/>
              </w:rPr>
              <w:t>15.</w:t>
            </w:r>
          </w:p>
          <w:p w14:paraId="4A6AA2E7" w14:textId="77777777" w:rsidR="00EA0722" w:rsidRDefault="00EA0722" w:rsidP="00E55C2A">
            <w:pPr>
              <w:pStyle w:val="Sansinterligne"/>
              <w:jc w:val="both"/>
              <w:rPr>
                <w:rFonts w:ascii="Arial" w:hAnsi="Arial" w:cs="Arial"/>
                <w:sz w:val="24"/>
                <w:szCs w:val="24"/>
              </w:rPr>
            </w:pPr>
          </w:p>
          <w:p w14:paraId="0F5F0EE1" w14:textId="77777777" w:rsidR="00EA0722" w:rsidRDefault="00EA0722" w:rsidP="00E55C2A">
            <w:pPr>
              <w:pStyle w:val="Sansinterligne"/>
              <w:jc w:val="both"/>
              <w:rPr>
                <w:rFonts w:ascii="Arial" w:hAnsi="Arial" w:cs="Arial"/>
                <w:sz w:val="24"/>
                <w:szCs w:val="24"/>
              </w:rPr>
            </w:pPr>
          </w:p>
          <w:p w14:paraId="12CE49FF" w14:textId="77777777" w:rsidR="00EA0722" w:rsidRDefault="00EA0722" w:rsidP="00E55C2A">
            <w:pPr>
              <w:pStyle w:val="Sansinterligne"/>
              <w:jc w:val="both"/>
              <w:rPr>
                <w:rFonts w:ascii="Arial" w:hAnsi="Arial" w:cs="Arial"/>
                <w:sz w:val="24"/>
                <w:szCs w:val="24"/>
              </w:rPr>
            </w:pPr>
          </w:p>
          <w:p w14:paraId="134DB005" w14:textId="77777777" w:rsidR="00EA0722" w:rsidRDefault="00EA0722" w:rsidP="00E55C2A">
            <w:pPr>
              <w:pStyle w:val="Sansinterligne"/>
              <w:jc w:val="both"/>
              <w:rPr>
                <w:rFonts w:ascii="Arial" w:hAnsi="Arial" w:cs="Arial"/>
                <w:sz w:val="24"/>
                <w:szCs w:val="24"/>
              </w:rPr>
            </w:pPr>
          </w:p>
          <w:p w14:paraId="2CCC01D5" w14:textId="77777777" w:rsidR="00EA0722" w:rsidRDefault="00EA0722" w:rsidP="00E55C2A">
            <w:pPr>
              <w:pStyle w:val="Sansinterligne"/>
              <w:jc w:val="both"/>
              <w:rPr>
                <w:rFonts w:ascii="Arial" w:hAnsi="Arial" w:cs="Arial"/>
                <w:sz w:val="24"/>
                <w:szCs w:val="24"/>
              </w:rPr>
            </w:pPr>
            <w:r>
              <w:rPr>
                <w:rFonts w:ascii="Arial" w:hAnsi="Arial" w:cs="Arial"/>
                <w:sz w:val="24"/>
                <w:szCs w:val="24"/>
              </w:rPr>
              <w:t>20.</w:t>
            </w:r>
          </w:p>
          <w:p w14:paraId="27C2AD0B" w14:textId="77777777" w:rsidR="00EA0722" w:rsidRDefault="00EA0722" w:rsidP="00E55C2A">
            <w:pPr>
              <w:pStyle w:val="Sansinterligne"/>
              <w:jc w:val="both"/>
              <w:rPr>
                <w:rFonts w:ascii="Arial" w:hAnsi="Arial" w:cs="Arial"/>
                <w:sz w:val="24"/>
                <w:szCs w:val="24"/>
              </w:rPr>
            </w:pPr>
          </w:p>
          <w:p w14:paraId="48C80932" w14:textId="33AF9840" w:rsidR="00EA0722" w:rsidRDefault="00EA0722" w:rsidP="00E55C2A">
            <w:pPr>
              <w:pStyle w:val="Sansinterligne"/>
              <w:jc w:val="both"/>
              <w:rPr>
                <w:rFonts w:ascii="Arial" w:hAnsi="Arial" w:cs="Arial"/>
                <w:sz w:val="24"/>
                <w:szCs w:val="24"/>
              </w:rPr>
            </w:pPr>
          </w:p>
        </w:tc>
        <w:tc>
          <w:tcPr>
            <w:tcW w:w="8500" w:type="dxa"/>
          </w:tcPr>
          <w:p w14:paraId="3D1591EA" w14:textId="51943FF1" w:rsidR="00E55C2A" w:rsidRDefault="00E55C2A" w:rsidP="00EA0722">
            <w:pPr>
              <w:pStyle w:val="Sansinterligne"/>
              <w:jc w:val="both"/>
              <w:rPr>
                <w:rFonts w:ascii="Arial" w:hAnsi="Arial" w:cs="Arial"/>
                <w:sz w:val="24"/>
                <w:szCs w:val="24"/>
              </w:rPr>
            </w:pPr>
            <w:r w:rsidRPr="00E55C2A">
              <w:rPr>
                <w:rFonts w:ascii="Arial" w:hAnsi="Arial" w:cs="Arial"/>
                <w:sz w:val="24"/>
                <w:szCs w:val="24"/>
              </w:rPr>
              <w:t xml:space="preserve">« C’est un esprit charmant et distingué, comme vous avez pu en juger, — chez lequel, de temps en temps, un certain phénomène se produit, qui, par bonheur, nous l’espérons, n’est sérieusement inquiétant ni pour lui, ni pour ses amis ; — de temps en temps, lorsqu’un travail quelconque l’a fort préoccupé, l’imagination, cette folle du logis, en chasse momentanément la raison, qui n’en est que la maîtresse ; alors la première reste seule, toute puissante, dans ce cerveau nourri de rêves et d’hallucinations, ni plus ni moins qu’un fumeur d’opium du Caire, ou qu’un mangeur de </w:t>
            </w:r>
            <w:proofErr w:type="spellStart"/>
            <w:r w:rsidRPr="00E55C2A">
              <w:rPr>
                <w:rFonts w:ascii="Arial" w:hAnsi="Arial" w:cs="Arial"/>
                <w:sz w:val="24"/>
                <w:szCs w:val="24"/>
              </w:rPr>
              <w:t>hatchis</w:t>
            </w:r>
            <w:proofErr w:type="spellEnd"/>
            <w:r w:rsidR="00C83A16">
              <w:rPr>
                <w:rStyle w:val="Appelnotedebasdep"/>
                <w:rFonts w:ascii="Arial" w:hAnsi="Arial" w:cs="Arial"/>
                <w:sz w:val="24"/>
                <w:szCs w:val="24"/>
              </w:rPr>
              <w:footnoteReference w:id="1"/>
            </w:r>
            <w:r w:rsidRPr="00E55C2A">
              <w:rPr>
                <w:rFonts w:ascii="Arial" w:hAnsi="Arial" w:cs="Arial"/>
                <w:sz w:val="24"/>
                <w:szCs w:val="24"/>
              </w:rPr>
              <w:t xml:space="preserve"> d’Alger, et alors, la vagabonde qu’elle est, le jette dans les théories impossibles, dans les livres infaisables. Tantôt il est le roi d’Orient Salomon, il a retrouvé le sceau qui évoque les esprits, il attend la reine de Saba ; et alors, croyez-le bien, il n’est conte de fée, ou des </w:t>
            </w:r>
            <w:r w:rsidRPr="00E55C2A">
              <w:rPr>
                <w:rFonts w:ascii="Arial" w:hAnsi="Arial" w:cs="Arial"/>
                <w:i/>
                <w:iCs/>
                <w:sz w:val="24"/>
                <w:szCs w:val="24"/>
              </w:rPr>
              <w:t>Mille et</w:t>
            </w:r>
            <w:r w:rsidRPr="00E55C2A">
              <w:rPr>
                <w:rFonts w:ascii="Arial" w:hAnsi="Arial" w:cs="Arial"/>
                <w:sz w:val="24"/>
                <w:szCs w:val="24"/>
              </w:rPr>
              <w:t> </w:t>
            </w:r>
            <w:r w:rsidRPr="00E55C2A">
              <w:rPr>
                <w:rFonts w:ascii="Arial" w:hAnsi="Arial" w:cs="Arial"/>
                <w:i/>
                <w:iCs/>
                <w:sz w:val="24"/>
                <w:szCs w:val="24"/>
              </w:rPr>
              <w:t>une Nuits</w:t>
            </w:r>
            <w:r w:rsidRPr="00E55C2A">
              <w:rPr>
                <w:rFonts w:ascii="Arial" w:hAnsi="Arial" w:cs="Arial"/>
                <w:sz w:val="24"/>
                <w:szCs w:val="24"/>
              </w:rPr>
              <w:t xml:space="preserve">, qui vaille ce qu’il raconte à ses amis, qui ne savent s’ils doivent le plaindre ou l’envier, de l’agilité et de la puissance de ces esprits, de la beauté et de la richesse de cette reine ; tantôt il est sultan de Crimée, comte d’Abyssinie, duc d’Égypte, baron de Smyrne. Un autre jour il se croit fou, et il raconte comment il l’est devenu, et avec un si joyeux entrain, en passant par des péripéties si amusantes, que chacun désire le devenir pour suivre ce guide entraînant dans le pays des chimères et des hallucinations, plein d’oasis plus fraîches et plus </w:t>
            </w:r>
            <w:proofErr w:type="spellStart"/>
            <w:r w:rsidRPr="00E55C2A">
              <w:rPr>
                <w:rFonts w:ascii="Arial" w:hAnsi="Arial" w:cs="Arial"/>
                <w:sz w:val="24"/>
                <w:szCs w:val="24"/>
              </w:rPr>
              <w:t>ombreuses</w:t>
            </w:r>
            <w:proofErr w:type="spellEnd"/>
            <w:r w:rsidRPr="00E55C2A">
              <w:rPr>
                <w:rFonts w:ascii="Arial" w:hAnsi="Arial" w:cs="Arial"/>
                <w:sz w:val="24"/>
                <w:szCs w:val="24"/>
              </w:rPr>
              <w:t xml:space="preserve"> que celles qui s’élèvent sur la route brûlée d’Alexandrie à Ammon ; tantôt, enfin, c’est la mélancolie qui devient sa muse, et alors retenez vos larmes si vous pouvez, car jamais Werther, jamais R</w:t>
            </w:r>
            <w:r w:rsidR="00EA0722">
              <w:rPr>
                <w:rFonts w:ascii="Arial" w:hAnsi="Arial" w:cs="Arial"/>
                <w:sz w:val="24"/>
                <w:szCs w:val="24"/>
              </w:rPr>
              <w:t>e</w:t>
            </w:r>
            <w:r w:rsidRPr="00E55C2A">
              <w:rPr>
                <w:rFonts w:ascii="Arial" w:hAnsi="Arial" w:cs="Arial"/>
                <w:sz w:val="24"/>
                <w:szCs w:val="24"/>
              </w:rPr>
              <w:t>né, jamais Antony, n’ont eu plaintes plus poignantes, sanglots plus douloureux, paroles plus tendres, cris plus poétiques !… »</w:t>
            </w:r>
          </w:p>
        </w:tc>
      </w:tr>
      <w:bookmarkEnd w:id="0"/>
    </w:tbl>
    <w:p w14:paraId="790B29E9" w14:textId="77777777" w:rsidR="00E55C2A" w:rsidRPr="00E55C2A" w:rsidRDefault="00E55C2A" w:rsidP="00E55C2A">
      <w:pPr>
        <w:pStyle w:val="Sansinterligne"/>
        <w:jc w:val="both"/>
        <w:rPr>
          <w:rFonts w:ascii="Arial" w:hAnsi="Arial" w:cs="Arial"/>
          <w:sz w:val="24"/>
          <w:szCs w:val="24"/>
        </w:rPr>
      </w:pPr>
    </w:p>
    <w:p w14:paraId="281F6332" w14:textId="77777777" w:rsidR="00E55C2A" w:rsidRPr="00927444" w:rsidRDefault="00E55C2A" w:rsidP="00927444">
      <w:pPr>
        <w:pStyle w:val="Sansinterligne"/>
        <w:rPr>
          <w:rFonts w:ascii="Arial" w:hAnsi="Arial" w:cs="Arial"/>
          <w:sz w:val="24"/>
          <w:szCs w:val="24"/>
        </w:rPr>
      </w:pPr>
    </w:p>
    <w:sectPr w:rsidR="00E55C2A" w:rsidRPr="00927444" w:rsidSect="00E55C2A">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05B6D" w14:textId="77777777" w:rsidR="005A7A1C" w:rsidRDefault="005A7A1C" w:rsidP="00C83A16">
      <w:pPr>
        <w:spacing w:after="0" w:line="240" w:lineRule="auto"/>
      </w:pPr>
      <w:r>
        <w:separator/>
      </w:r>
    </w:p>
  </w:endnote>
  <w:endnote w:type="continuationSeparator" w:id="0">
    <w:p w14:paraId="1474DAD1" w14:textId="77777777" w:rsidR="005A7A1C" w:rsidRDefault="005A7A1C" w:rsidP="00C8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C0EC3" w14:textId="77777777" w:rsidR="005A7A1C" w:rsidRDefault="005A7A1C" w:rsidP="00C83A16">
      <w:pPr>
        <w:spacing w:after="0" w:line="240" w:lineRule="auto"/>
      </w:pPr>
      <w:r>
        <w:separator/>
      </w:r>
    </w:p>
  </w:footnote>
  <w:footnote w:type="continuationSeparator" w:id="0">
    <w:p w14:paraId="04517E7A" w14:textId="77777777" w:rsidR="005A7A1C" w:rsidRDefault="005A7A1C" w:rsidP="00C83A16">
      <w:pPr>
        <w:spacing w:after="0" w:line="240" w:lineRule="auto"/>
      </w:pPr>
      <w:r>
        <w:continuationSeparator/>
      </w:r>
    </w:p>
  </w:footnote>
  <w:footnote w:id="1">
    <w:p w14:paraId="3F65E747" w14:textId="4280A565" w:rsidR="00C83A16" w:rsidRDefault="00C83A16">
      <w:pPr>
        <w:pStyle w:val="Notedebasdepage"/>
      </w:pPr>
      <w:r>
        <w:rPr>
          <w:rStyle w:val="Appelnotedebasdep"/>
        </w:rPr>
        <w:footnoteRef/>
      </w:r>
      <w:r>
        <w:t xml:space="preserve"> Pour « haschich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680"/>
    <w:multiLevelType w:val="hybridMultilevel"/>
    <w:tmpl w:val="31BC7F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44"/>
    <w:rsid w:val="001D33AD"/>
    <w:rsid w:val="005A7A1C"/>
    <w:rsid w:val="00927444"/>
    <w:rsid w:val="00C83A16"/>
    <w:rsid w:val="00E55C2A"/>
    <w:rsid w:val="00E63F3E"/>
    <w:rsid w:val="00EA07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77DF1"/>
  <w15:chartTrackingRefBased/>
  <w15:docId w15:val="{FC19D286-049A-4DEC-8BAA-20D676C1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4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274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927444"/>
    <w:pPr>
      <w:spacing w:after="0" w:line="240" w:lineRule="auto"/>
    </w:pPr>
  </w:style>
  <w:style w:type="table" w:styleId="Grilledutableau">
    <w:name w:val="Table Grid"/>
    <w:basedOn w:val="TableauNormal"/>
    <w:uiPriority w:val="39"/>
    <w:rsid w:val="00927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C83A1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83A16"/>
    <w:rPr>
      <w:sz w:val="20"/>
      <w:szCs w:val="20"/>
    </w:rPr>
  </w:style>
  <w:style w:type="character" w:styleId="Appelnotedebasdep">
    <w:name w:val="footnote reference"/>
    <w:basedOn w:val="Policepardfaut"/>
    <w:uiPriority w:val="99"/>
    <w:semiHidden/>
    <w:unhideWhenUsed/>
    <w:rsid w:val="00C83A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05791">
      <w:bodyDiv w:val="1"/>
      <w:marLeft w:val="0"/>
      <w:marRight w:val="0"/>
      <w:marTop w:val="0"/>
      <w:marBottom w:val="0"/>
      <w:divBdr>
        <w:top w:val="none" w:sz="0" w:space="0" w:color="auto"/>
        <w:left w:val="none" w:sz="0" w:space="0" w:color="auto"/>
        <w:bottom w:val="none" w:sz="0" w:space="0" w:color="auto"/>
        <w:right w:val="none" w:sz="0" w:space="0" w:color="auto"/>
      </w:divBdr>
      <w:divsChild>
        <w:div w:id="1593390589">
          <w:marLeft w:val="960"/>
          <w:marRight w:val="9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37912-8748-4A51-8F12-21FC5BEF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553</Words>
  <Characters>3047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2</cp:revision>
  <dcterms:created xsi:type="dcterms:W3CDTF">2025-10-09T07:45:00Z</dcterms:created>
  <dcterms:modified xsi:type="dcterms:W3CDTF">2025-10-09T10:44:00Z</dcterms:modified>
</cp:coreProperties>
</file>